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39" w:rsidRPr="009D6139" w:rsidRDefault="009D6139" w:rsidP="009D61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D613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Конкурс 2026</w:t>
      </w:r>
    </w:p>
    <w:p w:rsidR="00B1059D" w:rsidRPr="009D6139" w:rsidRDefault="00925B25" w:rsidP="009D61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конкурса проектов, инициируемых жителями муниципальных образований Приморского края, по решению вопросов местного значения в целях предоставления его победителям грантов за счет сре</w:t>
      </w:r>
      <w:proofErr w:type="gramStart"/>
      <w:r w:rsidRPr="009D6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дств кр</w:t>
      </w:r>
      <w:proofErr w:type="gramEnd"/>
      <w:r w:rsidRPr="009D6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аевого бюджета</w:t>
      </w:r>
    </w:p>
    <w:p w:rsidR="00925B25" w:rsidRPr="009D6139" w:rsidRDefault="00925B25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Департамент внутренней политики Приморского края (далее – департамент) объявляет о проведении конкурса проектов, инициируемых жителями муниципальных образований Приморского края, по решению вопросов местного значения (далее – Конкурс) в целях предоставления его победителям грантов за счет сре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925B25" w:rsidRPr="009D6139" w:rsidRDefault="00925B25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Конкурс проводится среди проектов, разработанных инициаторами проектов и направленных на решение вопросов местного значения муниципальных образований Приморского края.</w:t>
      </w:r>
    </w:p>
    <w:p w:rsidR="00925B25" w:rsidRPr="009D6139" w:rsidRDefault="00925B25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139">
        <w:rPr>
          <w:rFonts w:ascii="Times New Roman" w:hAnsi="Times New Roman" w:cs="Times New Roman"/>
          <w:sz w:val="28"/>
          <w:szCs w:val="28"/>
        </w:rPr>
        <w:t>Порядок проведения конкурса, Правила предоставления и распределения иных межбюджетных трансфертов бюджетам муниципальных образований Приморского края в целях поддержки проектов, инициируемых жителями муниципальных образований Приморского края, по решению вопросов местного значения утверждены постановлением Администрации Приморского края от 21 марта 2019 года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 (в редакции постановления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Правительства Приморского края от 28 января 2026 года № 55-пп «О внесении изменений в постановление Администрации Приморского края от 21 марта 2019 года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значения»).</w:t>
      </w:r>
      <w:proofErr w:type="gramEnd"/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sz w:val="28"/>
          <w:szCs w:val="28"/>
        </w:rPr>
        <w:t>Адрес электронной почты департамента</w:t>
      </w:r>
      <w:r w:rsidRPr="009D6139">
        <w:rPr>
          <w:rFonts w:ascii="Times New Roman" w:hAnsi="Times New Roman" w:cs="Times New Roman"/>
          <w:sz w:val="28"/>
          <w:szCs w:val="28"/>
        </w:rPr>
        <w:t>: </w:t>
      </w:r>
      <w:hyperlink r:id="rId4" w:history="1">
        <w:r w:rsidRPr="009D6139">
          <w:rPr>
            <w:rStyle w:val="a4"/>
            <w:rFonts w:ascii="Times New Roman" w:hAnsi="Times New Roman" w:cs="Times New Roman"/>
            <w:sz w:val="28"/>
            <w:szCs w:val="28"/>
          </w:rPr>
          <w:t>uvp@primorsky.ru</w:t>
        </w:r>
      </w:hyperlink>
      <w:r w:rsidRPr="009D6139">
        <w:rPr>
          <w:rFonts w:ascii="Times New Roman" w:hAnsi="Times New Roman" w:cs="Times New Roman"/>
          <w:sz w:val="28"/>
          <w:szCs w:val="28"/>
        </w:rPr>
        <w:t> (в теме письма указать: «для участия в конкурсе проектов»).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sz w:val="28"/>
          <w:szCs w:val="28"/>
        </w:rPr>
        <w:t>Контактный телефон департамента</w:t>
      </w:r>
      <w:r w:rsidRPr="009D6139">
        <w:rPr>
          <w:rFonts w:ascii="Times New Roman" w:hAnsi="Times New Roman" w:cs="Times New Roman"/>
          <w:sz w:val="28"/>
          <w:szCs w:val="28"/>
        </w:rPr>
        <w:t>: 8 (423) 220-54-67.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sz w:val="28"/>
          <w:szCs w:val="28"/>
        </w:rPr>
        <w:t xml:space="preserve">Уполномоченные должностные лица департамента по приему заявок для участия в </w:t>
      </w:r>
      <w:proofErr w:type="gramStart"/>
      <w:r w:rsidRPr="009D6139"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  <w:proofErr w:type="gramEnd"/>
      <w:r w:rsidRPr="009D6139">
        <w:rPr>
          <w:rFonts w:ascii="Times New Roman" w:hAnsi="Times New Roman" w:cs="Times New Roman"/>
          <w:b/>
          <w:bCs/>
          <w:sz w:val="28"/>
          <w:szCs w:val="28"/>
        </w:rPr>
        <w:t xml:space="preserve"> и консультированию по вопросам подачи заявок: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i/>
          <w:iCs/>
          <w:sz w:val="28"/>
          <w:szCs w:val="28"/>
        </w:rPr>
        <w:t>Симчат Елена Александровна, </w:t>
      </w:r>
      <w:r w:rsidRPr="009D6139">
        <w:rPr>
          <w:rFonts w:ascii="Times New Roman" w:hAnsi="Times New Roman" w:cs="Times New Roman"/>
          <w:sz w:val="28"/>
          <w:szCs w:val="28"/>
        </w:rPr>
        <w:t>главный</w:t>
      </w:r>
      <w:r w:rsidRPr="009D613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D6139">
        <w:rPr>
          <w:rFonts w:ascii="Times New Roman" w:hAnsi="Times New Roman" w:cs="Times New Roman"/>
          <w:sz w:val="28"/>
          <w:szCs w:val="28"/>
        </w:rPr>
        <w:t>консультант отдела по взаимодействию с органами местного самоуправления департамента внутренней политики Приморского края, тел.: 8 (423) 220-54-16.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139">
        <w:rPr>
          <w:rFonts w:ascii="Times New Roman" w:hAnsi="Times New Roman" w:cs="Times New Roman"/>
          <w:i/>
          <w:iCs/>
          <w:sz w:val="28"/>
          <w:szCs w:val="28"/>
        </w:rPr>
        <w:t>Ветрик</w:t>
      </w:r>
      <w:proofErr w:type="spellEnd"/>
      <w:r w:rsidRPr="009D6139">
        <w:rPr>
          <w:rFonts w:ascii="Times New Roman" w:hAnsi="Times New Roman" w:cs="Times New Roman"/>
          <w:i/>
          <w:iCs/>
          <w:sz w:val="28"/>
          <w:szCs w:val="28"/>
        </w:rPr>
        <w:t xml:space="preserve"> Людмила Александровна,</w:t>
      </w:r>
      <w:r w:rsidRPr="009D6139">
        <w:rPr>
          <w:rFonts w:ascii="Times New Roman" w:hAnsi="Times New Roman" w:cs="Times New Roman"/>
          <w:sz w:val="28"/>
          <w:szCs w:val="28"/>
        </w:rPr>
        <w:t> главный консультант отдела по взаимодействию с органами местного самоуправления департамента внутренней политики Приморского края, тел.: 8 (423) 220-54-75.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i/>
          <w:iCs/>
          <w:sz w:val="28"/>
          <w:szCs w:val="28"/>
        </w:rPr>
        <w:t>Дата начала приема заявок и прилагаемых к ним документов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sz w:val="28"/>
          <w:szCs w:val="28"/>
        </w:rPr>
        <w:t>5 февраля 2026 года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i/>
          <w:iCs/>
          <w:sz w:val="28"/>
          <w:szCs w:val="28"/>
        </w:rPr>
        <w:t>Дата окончания приема заявок и прилагаемых к ним документов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sz w:val="28"/>
          <w:szCs w:val="28"/>
        </w:rPr>
        <w:t>5 марта 2026 года</w:t>
      </w:r>
    </w:p>
    <w:p w:rsidR="00F56E2E" w:rsidRDefault="00F56E2E" w:rsidP="009D613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Заявки и прилагаемые к ним документы, поступившие в департамент </w:t>
      </w:r>
      <w:r w:rsidRPr="009D6139">
        <w:rPr>
          <w:rFonts w:ascii="Times New Roman" w:hAnsi="Times New Roman" w:cs="Times New Roman"/>
          <w:b/>
          <w:bCs/>
          <w:sz w:val="28"/>
          <w:szCs w:val="28"/>
        </w:rPr>
        <w:t>после 18.00 час</w:t>
      </w:r>
      <w:proofErr w:type="gramStart"/>
      <w:r w:rsidRPr="009D6139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9D613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Pr="009D6139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9D6139">
        <w:rPr>
          <w:rFonts w:ascii="Times New Roman" w:hAnsi="Times New Roman" w:cs="Times New Roman"/>
          <w:b/>
          <w:bCs/>
          <w:sz w:val="28"/>
          <w:szCs w:val="28"/>
        </w:rPr>
        <w:t>ремя местное) 5 марта 2026 года, до участия в Конкурсе не допускаются.</w:t>
      </w:r>
    </w:p>
    <w:p w:rsidR="009D6139" w:rsidRDefault="009D6139" w:rsidP="009D6139">
      <w:pPr>
        <w:pStyle w:val="a3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EA2BA9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 xml:space="preserve">Для обработки и подготовки к отправке проектов, администрация муниципального округа город </w:t>
      </w:r>
      <w:proofErr w:type="spellStart"/>
      <w:r w:rsidRPr="00EA2BA9">
        <w:rPr>
          <w:rFonts w:ascii="Times New Roman" w:hAnsi="Times New Roman" w:cs="Times New Roman"/>
          <w:b/>
          <w:bCs/>
          <w:i/>
          <w:sz w:val="32"/>
          <w:szCs w:val="32"/>
        </w:rPr>
        <w:t>Партизанск</w:t>
      </w:r>
      <w:proofErr w:type="spellEnd"/>
      <w:r w:rsidRPr="00EA2BA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Приморского края принимает зая</w:t>
      </w:r>
      <w:r w:rsidR="00EA2BA9" w:rsidRPr="00EA2BA9">
        <w:rPr>
          <w:rFonts w:ascii="Times New Roman" w:hAnsi="Times New Roman" w:cs="Times New Roman"/>
          <w:b/>
          <w:bCs/>
          <w:i/>
          <w:sz w:val="32"/>
          <w:szCs w:val="32"/>
        </w:rPr>
        <w:t>в</w:t>
      </w:r>
      <w:r w:rsidRPr="00EA2BA9">
        <w:rPr>
          <w:rFonts w:ascii="Times New Roman" w:hAnsi="Times New Roman" w:cs="Times New Roman"/>
          <w:b/>
          <w:bCs/>
          <w:i/>
          <w:sz w:val="32"/>
          <w:szCs w:val="32"/>
        </w:rPr>
        <w:t>ки до</w:t>
      </w:r>
      <w:r w:rsidR="00EA2BA9" w:rsidRPr="00EA2BA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EA2BA9">
        <w:rPr>
          <w:rFonts w:ascii="Times New Roman" w:hAnsi="Times New Roman" w:cs="Times New Roman"/>
          <w:b/>
          <w:bCs/>
          <w:i/>
          <w:sz w:val="32"/>
          <w:szCs w:val="32"/>
        </w:rPr>
        <w:t>26.02</w:t>
      </w:r>
      <w:r w:rsidR="00EA2BA9" w:rsidRPr="00EA2BA9">
        <w:rPr>
          <w:rFonts w:ascii="Times New Roman" w:hAnsi="Times New Roman" w:cs="Times New Roman"/>
          <w:b/>
          <w:bCs/>
          <w:i/>
          <w:sz w:val="32"/>
          <w:szCs w:val="32"/>
        </w:rPr>
        <w:t>.2026 года.</w:t>
      </w:r>
    </w:p>
    <w:p w:rsidR="00EA2BA9" w:rsidRPr="00EA2BA9" w:rsidRDefault="00EA2BA9" w:rsidP="009D6139">
      <w:pPr>
        <w:pStyle w:val="a3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Инициаторы проектов</w:t>
      </w:r>
      <w:r w:rsidRPr="009D6139">
        <w:rPr>
          <w:rFonts w:ascii="Times New Roman" w:hAnsi="Times New Roman" w:cs="Times New Roman"/>
          <w:sz w:val="28"/>
          <w:szCs w:val="28"/>
        </w:rPr>
        <w:t xml:space="preserve"> - разработавшие проект участники ТОС, учрежденного в установленном действующим законодательством 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 xml:space="preserve"> и осуществляющего деятельность на территории муниципального образования Приморского края.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конкурс может быть представлен один проект от одного ТОС.</w:t>
      </w:r>
      <w:r w:rsidRPr="009D6139">
        <w:rPr>
          <w:rFonts w:ascii="Times New Roman" w:hAnsi="Times New Roman" w:cs="Times New Roman"/>
          <w:sz w:val="28"/>
          <w:szCs w:val="28"/>
        </w:rPr>
        <w:t> В случае подачи нескольких проектов от одного ТОС не допускаются до участия в конкурсе проекты, имеющие более поздние даты и время поступления в департамент.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Проект, представляемый на конкурс, должен соответствовать следующим требованиям: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проект должен быть направлен на решение вопросов местного значения муниципального образования Приморского края;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паспорт проекта должен быть составлен по форме согласно приложению № 1 (прилагается);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проект должен быть реализован в течение финансового года - года предоставления гранта;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– работы, осуществляемые в 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 xml:space="preserve"> реализации проекта, должны проводиться с соблюдением требований действующего законодательства;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– проект должен быть реализован в 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 xml:space="preserve"> территории ТОС.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Проектом предусматривается объем расходов на его реализацию за счет сре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>анта, который не может превышать: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2,5 </w:t>
      </w:r>
      <w:proofErr w:type="spellStart"/>
      <w:proofErr w:type="gramStart"/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млн</w:t>
      </w:r>
      <w:proofErr w:type="spellEnd"/>
      <w:proofErr w:type="gramEnd"/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рублей</w:t>
      </w:r>
      <w:r w:rsidRPr="009D6139">
        <w:rPr>
          <w:rFonts w:ascii="Times New Roman" w:hAnsi="Times New Roman" w:cs="Times New Roman"/>
          <w:sz w:val="28"/>
          <w:szCs w:val="28"/>
        </w:rPr>
        <w:t> для проектов, подготовленных участниками ТОС, зарегистрированного в качестве юридического лица на момент подачи документов для участия в конкурсе, при условии если иной проект ТОС или проект группы граждан, представляющей интересы граждан, принявших решение о создании ТОС в установленном действующим законодательством порядке, являлся победителем конкурса прошлых лет;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</w:t>
      </w:r>
      <w:proofErr w:type="spellStart"/>
      <w:proofErr w:type="gramStart"/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млн</w:t>
      </w:r>
      <w:proofErr w:type="spellEnd"/>
      <w:proofErr w:type="gramEnd"/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рублей</w:t>
      </w:r>
      <w:r w:rsidRPr="009D6139">
        <w:rPr>
          <w:rFonts w:ascii="Times New Roman" w:hAnsi="Times New Roman" w:cs="Times New Roman"/>
          <w:sz w:val="28"/>
          <w:szCs w:val="28"/>
        </w:rPr>
        <w:t xml:space="preserve"> для проектов, подготовленных участниками ТОС, не зарегистрированного в качестве юридического лица, а также участниками ТОС, зарегистрированного в качестве юридического лица, но не отвечающего условиям, установленным для получения гранта в размере 2,5 </w:t>
      </w:r>
      <w:proofErr w:type="spellStart"/>
      <w:r w:rsidRPr="009D613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9D61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Проектом может быть предусмотрен объем расходов на реализацию проекта за счет средств местного бюджета и из внебюджетных источников, в том числе: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– планируемые расходы в денежном 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выражении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>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безвозмездно полученные имущественные права (по их стоимостной оценке);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lastRenderedPageBreak/>
        <w:t>– безвозмездно полученные товары, работы и услуги (по их стоимостной оценке).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Заявителем проекта </w:t>
      </w:r>
      <w:r w:rsidRPr="009D6139">
        <w:rPr>
          <w:rFonts w:ascii="Times New Roman" w:hAnsi="Times New Roman" w:cs="Times New Roman"/>
          <w:sz w:val="28"/>
          <w:szCs w:val="28"/>
        </w:rPr>
        <w:t>является уполномоченный орган местного самоуправления муниципального образования Приморского края, принявшего решение о реализации проекта.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Документы представляются заявителем проекта в департамент в</w:t>
      </w:r>
      <w:r w:rsidRPr="009D6139">
        <w:rPr>
          <w:rFonts w:ascii="Times New Roman" w:hAnsi="Times New Roman" w:cs="Times New Roman"/>
          <w:sz w:val="28"/>
          <w:szCs w:val="28"/>
        </w:rPr>
        <w:t> </w:t>
      </w:r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электронной форме</w:t>
      </w:r>
      <w:r w:rsidRPr="009D6139">
        <w:rPr>
          <w:rFonts w:ascii="Times New Roman" w:hAnsi="Times New Roman" w:cs="Times New Roman"/>
          <w:sz w:val="28"/>
          <w:szCs w:val="28"/>
        </w:rPr>
        <w:t> в виде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посредством электронной почты по адресу, указанному в информации, либо с использованием государственной информационной системы Приморского края «Региональная система межведомственного электронного документооборота».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участия в </w:t>
      </w:r>
      <w:proofErr w:type="gramStart"/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конкурсе</w:t>
      </w:r>
      <w:proofErr w:type="gramEnd"/>
      <w:r w:rsidRPr="009D61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заявитель проекта в срок, указанный в информации о проведении конкурса, представляет в департамент следующие документы: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– заявку на участие в 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 xml:space="preserve"> по форме согласно приложению № 2;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 проект, соответствующий требованиям пунктов 3.1, 3.2 Порядка проведения конкурса;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 копию муниципального правового акта, устанавливающего расходное обязательство муниципального образования Приморского края, на исполнение которого направляются средства гранта;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смету расходов на реализацию проекта по форме согласно приложению № 5;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 документы, обосновывающие объем расходов на реализацию проекта, в том числе локальный сметный расчет, коммерческие предложения, сведения о рыночной стоимости товаров, работ, услуг на момент подачи конкурсной заявки, в том числе соответствующая информация из открытых источников;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копию решения представительного органа муниципального образования об установлении границ ТОС; копию устава ТОС с отметкой о его регистрации уполномоченным органом местного самоуправления муниципального образования либо заверенную уполномоченным органом местного самоуправления муниципального образования выписку из реестра регистрации уставов; сведения о государственной регистрации ТОС в качестве юридического лица (при наличии);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протокол собрания или конференции граждан - участников ТОС, содержащий решение о внесении проекта для участия в конкурсе;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 согласие на обработку персональных данных председателя ТОС граждан по форме согласно приложению № 4;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фотографии текущего состояния объект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613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D6139">
        <w:rPr>
          <w:rFonts w:ascii="Times New Roman" w:hAnsi="Times New Roman" w:cs="Times New Roman"/>
          <w:sz w:val="28"/>
          <w:szCs w:val="28"/>
        </w:rPr>
        <w:t>), на котором(-</w:t>
      </w:r>
      <w:proofErr w:type="spellStart"/>
      <w:r w:rsidRPr="009D613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D6139">
        <w:rPr>
          <w:rFonts w:ascii="Times New Roman" w:hAnsi="Times New Roman" w:cs="Times New Roman"/>
          <w:sz w:val="28"/>
          <w:szCs w:val="28"/>
        </w:rPr>
        <w:t xml:space="preserve">) предусмотрено проведение работ в рамках реализации проекта, и (или) </w:t>
      </w:r>
      <w:r w:rsidRPr="009D6139">
        <w:rPr>
          <w:rFonts w:ascii="Times New Roman" w:hAnsi="Times New Roman" w:cs="Times New Roman"/>
          <w:sz w:val="28"/>
          <w:szCs w:val="28"/>
        </w:rPr>
        <w:lastRenderedPageBreak/>
        <w:t>планируемого(-</w:t>
      </w:r>
      <w:proofErr w:type="spellStart"/>
      <w:r w:rsidRPr="009D613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D6139">
        <w:rPr>
          <w:rFonts w:ascii="Times New Roman" w:hAnsi="Times New Roman" w:cs="Times New Roman"/>
          <w:sz w:val="28"/>
          <w:szCs w:val="28"/>
        </w:rPr>
        <w:t>) к приобретению объекта(-</w:t>
      </w:r>
      <w:proofErr w:type="spellStart"/>
      <w:r w:rsidRPr="009D613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D6139">
        <w:rPr>
          <w:rFonts w:ascii="Times New Roman" w:hAnsi="Times New Roman" w:cs="Times New Roman"/>
          <w:sz w:val="28"/>
          <w:szCs w:val="28"/>
        </w:rPr>
        <w:t>) в рамках реализации проекта;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заключение заявителя проекта о возможности реализации проект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613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D6139">
        <w:rPr>
          <w:rFonts w:ascii="Times New Roman" w:hAnsi="Times New Roman" w:cs="Times New Roman"/>
          <w:sz w:val="28"/>
          <w:szCs w:val="28"/>
        </w:rPr>
        <w:t>) на территории муниципального образования;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– письмо в произвольной форме, подписанное председателем ТОС, подтверждающее информацию о наличии внебюджетных источников финансирования проекта (в случае указания в паспорте проекта внебюджетных источников финансирования проекта);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139">
        <w:rPr>
          <w:rFonts w:ascii="Times New Roman" w:hAnsi="Times New Roman" w:cs="Times New Roman"/>
          <w:sz w:val="28"/>
          <w:szCs w:val="28"/>
        </w:rPr>
        <w:t>– документ, подтверждающий проживание в границах территории ТОС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СВО) или в выполнении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 xml:space="preserve"> районам проведения СВО (далее – участники СВО), семей погибших участников СВО, инвалидов из числа участников СВО, по форме согласно приложению № 6 (в случае указания в паспорте проекта сведений о проживании вышеуказанных граждан в границах территории ТОС).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Порядок и сроки определения победителей конкурса.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Конкурсная комиссия осуществляет рассмотрение проектов в срок не более 60 рабочих дней со дня их поступления.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Проекты оцениваются каждым членом конкурсной комиссии посредством выставления баллов по каждому критерию, указанному в приложении № 3.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Конкурсная комиссия по результатам оценки проектов выполняет расчет среднего балла по каждому проекту с занесением присвоенных значений средних баллов по проектам в протокол заседания конкурсной комиссии.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Для расчета среднего балла общая сумма баллов, выставленных членами конкурсной комиссии по каждому представленному проекту, делится на число членов конкурсной комиссии.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На основании значений средних баллов конкурсная комиссия формирует рейтинг проектов.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Наименьший порядковый номер в 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рейтинге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 xml:space="preserve"> присваивается проекту, набравшему наибольший средний балл, далее – в порядке убывания значения среднего балла.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 xml:space="preserve">В случае если проекты по результатам оценки набрали одинаковое значение среднего балла, то меньший порядковый номер в рейтинге муниципального образования присваивается проекту, объем привлекаемых средств из внебюджетных </w:t>
      </w:r>
      <w:proofErr w:type="gramStart"/>
      <w:r w:rsidRPr="009D6139">
        <w:rPr>
          <w:rFonts w:ascii="Times New Roman" w:hAnsi="Times New Roman" w:cs="Times New Roman"/>
          <w:sz w:val="28"/>
          <w:szCs w:val="28"/>
        </w:rPr>
        <w:t>источников</w:t>
      </w:r>
      <w:proofErr w:type="gramEnd"/>
      <w:r w:rsidRPr="009D6139">
        <w:rPr>
          <w:rFonts w:ascii="Times New Roman" w:hAnsi="Times New Roman" w:cs="Times New Roman"/>
          <w:sz w:val="28"/>
          <w:szCs w:val="28"/>
        </w:rPr>
        <w:t xml:space="preserve"> финансирования которого больше (в процентах). В случае одинакового объема привлекаемых средств из внебюджетных источников финансирования меньший порядковый номер в рейтинге муниципального образования присваивается участнику с наиболее ранней датой подачи документов для участия в конкурсе.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139">
        <w:rPr>
          <w:rFonts w:ascii="Times New Roman" w:hAnsi="Times New Roman" w:cs="Times New Roman"/>
          <w:sz w:val="28"/>
          <w:szCs w:val="28"/>
        </w:rPr>
        <w:lastRenderedPageBreak/>
        <w:t>Департамент на основании полученного протокола заседания конкурсной комиссии не позднее пяти рабочих дней со дня его поступления утверждает приказом департамента список проектов-получателей грантов, сформированный в порядке убывания среднего балла рейтинга до исчерпания суммарного размера гранта, исходя из лимитов бюджетных обязательств, доведенных в установленном порядке департаменту на указанные цели в текущем финансовом году.</w:t>
      </w:r>
      <w:proofErr w:type="gramEnd"/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Порядок и сроки уведомления победителей конкурса.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Утвержденный список проектов-получателей грантов размещается на сайте не позднее трех рабочих дней со дня подписания приказа департамента.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Департамент в течение пяти рабочих дней со дня принятия нормативного правового акта Правительства Приморского края, предусмотренного пунктом 6 Правил, направляет в адрес администрации муниципального образования проект соглашения для подписания в двух экземплярах.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Отчетность об использовании грантов.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муниципального образования представляет в департамент: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отчет о расходах бюджета муниципального образования, в целях финансового обеспечения которых предоставляется грант, ежеквартально не позднее 10 числа месяца, следующего за отчетным кварталом, и копии документов, подтверждающих такие расходы;</w:t>
      </w:r>
    </w:p>
    <w:p w:rsidR="009D6139" w:rsidRPr="009D6139" w:rsidRDefault="009D6139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гранта и подтверждающие документы не позднее 20 января финансового года, следующего за годом, в котором был предоставлен грант.</w:t>
      </w:r>
    </w:p>
    <w:p w:rsidR="00F56E2E" w:rsidRPr="009D6139" w:rsidRDefault="00F56E2E" w:rsidP="009D6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56E2E" w:rsidRPr="009D6139" w:rsidSect="00B1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5B25"/>
    <w:rsid w:val="00925B25"/>
    <w:rsid w:val="009D6139"/>
    <w:rsid w:val="00AD7EC4"/>
    <w:rsid w:val="00B1059D"/>
    <w:rsid w:val="00EA2BA9"/>
    <w:rsid w:val="00F56E2E"/>
    <w:rsid w:val="00FC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2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25B2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56E2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D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vp@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Рогожина</dc:creator>
  <cp:keywords/>
  <dc:description/>
  <cp:lastModifiedBy>Рогожина</cp:lastModifiedBy>
  <cp:revision>5</cp:revision>
  <dcterms:created xsi:type="dcterms:W3CDTF">2026-02-02T00:38:00Z</dcterms:created>
  <dcterms:modified xsi:type="dcterms:W3CDTF">2026-02-02T01:40:00Z</dcterms:modified>
</cp:coreProperties>
</file>