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59" w:rsidRDefault="00D34459" w:rsidP="00D34459">
      <w:pPr>
        <w:spacing w:line="240" w:lineRule="auto"/>
        <w:ind w:firstLine="709"/>
        <w:jc w:val="center"/>
        <w:rPr>
          <w:rFonts w:ascii="Times New Roman" w:hAnsi="Times New Roman" w:cs="Times New Roman"/>
          <w:b/>
          <w:sz w:val="28"/>
          <w:szCs w:val="28"/>
        </w:rPr>
      </w:pPr>
      <w:r w:rsidRPr="00D34459">
        <w:rPr>
          <w:rFonts w:ascii="Times New Roman" w:hAnsi="Times New Roman" w:cs="Times New Roman"/>
          <w:b/>
          <w:sz w:val="28"/>
          <w:szCs w:val="28"/>
        </w:rPr>
        <w:t>П</w:t>
      </w:r>
      <w:r w:rsidRPr="00D34459">
        <w:rPr>
          <w:rFonts w:ascii="Times New Roman" w:hAnsi="Times New Roman" w:cs="Times New Roman"/>
          <w:b/>
          <w:sz w:val="28"/>
          <w:szCs w:val="28"/>
        </w:rPr>
        <w:t xml:space="preserve">равила безопасного поведения </w:t>
      </w:r>
      <w:bookmarkStart w:id="0" w:name="_GoBack"/>
      <w:bookmarkEnd w:id="0"/>
    </w:p>
    <w:p w:rsidR="00D34459" w:rsidRPr="00D34459" w:rsidRDefault="00D34459" w:rsidP="00D34459">
      <w:pPr>
        <w:spacing w:line="240" w:lineRule="auto"/>
        <w:ind w:firstLine="709"/>
        <w:jc w:val="center"/>
        <w:rPr>
          <w:rFonts w:ascii="Times New Roman" w:hAnsi="Times New Roman" w:cs="Times New Roman"/>
          <w:b/>
          <w:sz w:val="28"/>
          <w:szCs w:val="28"/>
        </w:rPr>
      </w:pPr>
      <w:r w:rsidRPr="00D34459">
        <w:rPr>
          <w:rFonts w:ascii="Times New Roman" w:hAnsi="Times New Roman" w:cs="Times New Roman"/>
          <w:b/>
          <w:sz w:val="28"/>
          <w:szCs w:val="28"/>
        </w:rPr>
        <w:t>в местах массового скопления людей</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Избегайте больших скоплений людей.</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xml:space="preserve"> • Не присоединяйтесь к толпе, как бы ни хотелось посмотреть на происходящие события. </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Если оказались в толпе, позвольте ей нести вас, но попытайтесь выбраться из неё.</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xml:space="preserve"> • Глубоко вдохните и разведите согнутые в локтях руки чуть в стороны, чтобы грудная клетка не была сдавлена. </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xml:space="preserve">• Стремитесь оказаться подальше от высоких и крупных людей, людей с громоздкими предметами и большими сумками. </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xml:space="preserve">• Любыми способами старайтесь удержаться на ногах. </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xml:space="preserve">• Не держите руки в карманах. </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xml:space="preserve">• Двигаясь, поднимайте ноги как можно выше, ставьте ногу на полную стопу, не семените, не поднимайтесь на цыпочки. </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xml:space="preserve">• Если что-то уронили, ни в коем случае не наклоняйтесь, чтобы поднять. </w:t>
      </w:r>
    </w:p>
    <w:p w:rsidR="00D34459"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xml:space="preserve">•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0B04C7" w:rsidRPr="00D34459" w:rsidRDefault="00D34459" w:rsidP="00D34459">
      <w:pPr>
        <w:spacing w:line="240" w:lineRule="auto"/>
        <w:ind w:firstLine="709"/>
        <w:rPr>
          <w:rFonts w:ascii="Times New Roman" w:hAnsi="Times New Roman" w:cs="Times New Roman"/>
          <w:sz w:val="28"/>
          <w:szCs w:val="28"/>
        </w:rPr>
      </w:pPr>
      <w:r w:rsidRPr="00D34459">
        <w:rPr>
          <w:rFonts w:ascii="Times New Roman" w:hAnsi="Times New Roman" w:cs="Times New Roman"/>
          <w:sz w:val="28"/>
          <w:szCs w:val="28"/>
        </w:rPr>
        <w:t>• Если встать не удается, свернитесь клубком, защитите голову предплечьями, а ладонями прикройте затылок.</w:t>
      </w:r>
    </w:p>
    <w:sectPr w:rsidR="000B04C7" w:rsidRPr="00D34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52"/>
    <w:rsid w:val="000B04C7"/>
    <w:rsid w:val="00400A52"/>
    <w:rsid w:val="00D3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DB6DC"/>
  <w15:chartTrackingRefBased/>
  <w15:docId w15:val="{A569B10F-B872-41DA-8A6C-D28BEE53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2</cp:revision>
  <dcterms:created xsi:type="dcterms:W3CDTF">2024-11-14T00:19:00Z</dcterms:created>
  <dcterms:modified xsi:type="dcterms:W3CDTF">2024-11-14T00:27:00Z</dcterms:modified>
</cp:coreProperties>
</file>