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9827" w14:textId="77777777" w:rsidR="00941CF5" w:rsidRDefault="00941CF5" w:rsidP="003F2E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3522D" w14:textId="77777777" w:rsidR="00941CF5" w:rsidRDefault="00941CF5" w:rsidP="003F2E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50E97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b/>
          <w:bCs/>
          <w:sz w:val="28"/>
          <w:szCs w:val="28"/>
        </w:rPr>
        <w:t>С 1 марта легкую промышленность ждут серьезные изменения в законодательстве по маркировке, которые коснутся и производителей, и закупщиков спецодежды, СИЗ</w:t>
      </w:r>
      <w:r w:rsidRPr="00941CF5">
        <w:rPr>
          <w:rFonts w:ascii="Times New Roman" w:hAnsi="Times New Roman" w:cs="Times New Roman"/>
          <w:sz w:val="24"/>
          <w:szCs w:val="24"/>
        </w:rPr>
        <w:t xml:space="preserve"> </w:t>
      </w:r>
      <w:r w:rsidRPr="00941CF5">
        <w:rPr>
          <w:rFonts w:ascii="Times New Roman" w:hAnsi="Times New Roman" w:cs="Times New Roman"/>
          <w:sz w:val="28"/>
          <w:szCs w:val="28"/>
        </w:rPr>
        <w:t>(Постановление Правительства РФ № 883 от 29.06.2024 г.).</w:t>
      </w:r>
    </w:p>
    <w:p w14:paraId="535A4BDD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Возникает много вопросов по поводу нюансов применения новых правил. Например, обязательная маркировка перчаток. Вот как беспокойство игроков рынка объясняет Владимир Котов, Президент Ассоциации «СИЗ»: «Потому что на сегодняшний день маркировать надо каждую перчатку. Есть перчатки однократного применения, даже не одноразового. Если маркировать каждую, то существенно возрастёт себестоимость изделия».</w:t>
      </w:r>
    </w:p>
    <w:p w14:paraId="5C8B274C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Ассоциация «СИЗ» подготовила ряд полезных информационных материалов, по итогам закрытого мероприятия, на котором обсудили ключевые моменты нововведений с экспертами Минпромторга России и Оператора-ЦРПТ «Честный знак».</w:t>
      </w:r>
    </w:p>
    <w:p w14:paraId="0C9BF7B5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АСИЗ подготовила наглядную инфографику, которая показывает не только, какие именно виды товаров нужно будет маркировать с 1 марта, но и что будет дальше, какими этапами будет внедряться обязательная маркировка в российском Легпроме.</w:t>
      </w:r>
    </w:p>
    <w:p w14:paraId="567A9905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https://asiz.ru/infografika-ot-asiz</w:t>
      </w:r>
    </w:p>
    <w:p w14:paraId="03B05875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Также, подготовлены ответы на ряд вопросов, которые волнуют производителей и продавцов СИЗ и спецодежды. Например: «Будет ли четвертая волна маркировки по легкой промышленности?», «Можно ли маркировать товар вручную, без покупок сканера и другого оборудования?», «Будут ли маркироваться СИЗ рук, продаваемые через маркетплейсы?».</w:t>
      </w:r>
    </w:p>
    <w:p w14:paraId="1F3E37F4" w14:textId="77777777" w:rsidR="00941CF5" w:rsidRPr="00941CF5" w:rsidRDefault="00941CF5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1CF5">
        <w:rPr>
          <w:rFonts w:ascii="Times New Roman" w:hAnsi="Times New Roman" w:cs="Times New Roman"/>
          <w:sz w:val="28"/>
          <w:szCs w:val="28"/>
        </w:rPr>
        <w:t>https://asiz.ru/seriya-voprosov-otvetov-po-markirovke-tovarov-legkoj-promyshlennosti-seriya-vopros-otvet-kratko-po-itogam-vebinara</w:t>
      </w:r>
    </w:p>
    <w:p w14:paraId="4F00995E" w14:textId="5D859153" w:rsidR="00BF577C" w:rsidRPr="00941CF5" w:rsidRDefault="00BF577C" w:rsidP="00941CF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F577C" w:rsidRPr="00941CF5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0913" w14:textId="77777777" w:rsidR="006A6813" w:rsidRDefault="006A6813" w:rsidP="00A27985">
      <w:pPr>
        <w:spacing w:after="0" w:line="240" w:lineRule="auto"/>
      </w:pPr>
      <w:r>
        <w:separator/>
      </w:r>
    </w:p>
  </w:endnote>
  <w:endnote w:type="continuationSeparator" w:id="0">
    <w:p w14:paraId="0C247389" w14:textId="77777777" w:rsidR="006A6813" w:rsidRDefault="006A6813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ABE0" w14:textId="77777777" w:rsidR="006A6813" w:rsidRDefault="006A6813" w:rsidP="00A27985">
      <w:pPr>
        <w:spacing w:after="0" w:line="240" w:lineRule="auto"/>
      </w:pPr>
      <w:r>
        <w:separator/>
      </w:r>
    </w:p>
  </w:footnote>
  <w:footnote w:type="continuationSeparator" w:id="0">
    <w:p w14:paraId="5AD83E46" w14:textId="77777777" w:rsidR="006A6813" w:rsidRDefault="006A6813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3827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3E6BC4"/>
    <w:rsid w:val="003F2E21"/>
    <w:rsid w:val="0040116F"/>
    <w:rsid w:val="00446538"/>
    <w:rsid w:val="004957DF"/>
    <w:rsid w:val="004A3D5D"/>
    <w:rsid w:val="004B4032"/>
    <w:rsid w:val="004D2867"/>
    <w:rsid w:val="004E2A7E"/>
    <w:rsid w:val="00503AEE"/>
    <w:rsid w:val="00564677"/>
    <w:rsid w:val="005653AA"/>
    <w:rsid w:val="005B648A"/>
    <w:rsid w:val="0060163D"/>
    <w:rsid w:val="006254CF"/>
    <w:rsid w:val="006356CE"/>
    <w:rsid w:val="006655DD"/>
    <w:rsid w:val="00691DE2"/>
    <w:rsid w:val="006A14C7"/>
    <w:rsid w:val="006A6813"/>
    <w:rsid w:val="006E3F80"/>
    <w:rsid w:val="00703709"/>
    <w:rsid w:val="00770A74"/>
    <w:rsid w:val="007B18B7"/>
    <w:rsid w:val="007D73A9"/>
    <w:rsid w:val="007F4B86"/>
    <w:rsid w:val="00837286"/>
    <w:rsid w:val="00873158"/>
    <w:rsid w:val="008855EF"/>
    <w:rsid w:val="008879C7"/>
    <w:rsid w:val="008902E1"/>
    <w:rsid w:val="008D5F9F"/>
    <w:rsid w:val="008E4BA8"/>
    <w:rsid w:val="0092102E"/>
    <w:rsid w:val="009331F7"/>
    <w:rsid w:val="00941CF5"/>
    <w:rsid w:val="009B75F8"/>
    <w:rsid w:val="00A27985"/>
    <w:rsid w:val="00A7686F"/>
    <w:rsid w:val="00A90B4B"/>
    <w:rsid w:val="00AA4C17"/>
    <w:rsid w:val="00AC6567"/>
    <w:rsid w:val="00AD0247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E021A"/>
    <w:rsid w:val="00EF10C7"/>
    <w:rsid w:val="00F10BD0"/>
    <w:rsid w:val="00F346A3"/>
    <w:rsid w:val="00F6586B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2025-02-19T13:32:00Z</dcterms:created>
  <dcterms:modified xsi:type="dcterms:W3CDTF">2025-02-19T13:32:00Z</dcterms:modified>
</cp:coreProperties>
</file>