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552A4" w14:textId="77777777" w:rsidR="00033AAB" w:rsidRDefault="00033AAB">
      <w:pPr>
        <w:pStyle w:val="ConsPlusNormal"/>
      </w:pPr>
    </w:p>
    <w:p w14:paraId="01502BE2" w14:textId="77777777" w:rsidR="00033AAB" w:rsidRDefault="008A45A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75452">
        <w:rPr>
          <w:rFonts w:ascii="Times New Roman" w:hAnsi="Times New Roman" w:cs="Times New Roman"/>
          <w:sz w:val="28"/>
          <w:szCs w:val="28"/>
        </w:rPr>
        <w:t>ТВЕРЖДЕН</w:t>
      </w:r>
    </w:p>
    <w:p w14:paraId="7BB02975" w14:textId="77777777" w:rsidR="00033AAB" w:rsidRDefault="00475452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A45AF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30335BBA" w14:textId="77777777" w:rsidR="00475452" w:rsidRDefault="00893B7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367C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3D52B514" w14:textId="77777777" w:rsidR="00893B70" w:rsidRDefault="00893B70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C9367C">
        <w:rPr>
          <w:rFonts w:ascii="Times New Roman" w:hAnsi="Times New Roman" w:cs="Times New Roman"/>
          <w:sz w:val="28"/>
          <w:szCs w:val="28"/>
        </w:rPr>
        <w:t xml:space="preserve"> город Партизанск</w:t>
      </w:r>
      <w:r w:rsidR="00475452">
        <w:rPr>
          <w:rFonts w:ascii="Times New Roman" w:hAnsi="Times New Roman" w:cs="Times New Roman"/>
          <w:sz w:val="28"/>
          <w:szCs w:val="28"/>
        </w:rPr>
        <w:t xml:space="preserve"> </w:t>
      </w:r>
      <w:r w:rsidRPr="00C9367C">
        <w:rPr>
          <w:rFonts w:ascii="Times New Roman" w:hAnsi="Times New Roman" w:cs="Times New Roman"/>
          <w:sz w:val="28"/>
          <w:szCs w:val="28"/>
        </w:rPr>
        <w:t>Приморского края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</w:p>
    <w:p w14:paraId="28F9972F" w14:textId="77777777" w:rsidR="00033AAB" w:rsidRDefault="008A45AF">
      <w:pPr>
        <w:pStyle w:val="ConsPlusNormal"/>
        <w:contextualSpacing/>
        <w:jc w:val="right"/>
        <w:rPr>
          <w:color w:val="000000" w:themeColor="dark1"/>
        </w:rPr>
      </w:pP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от </w:t>
      </w:r>
      <w:r w:rsidR="009341C9">
        <w:rPr>
          <w:rFonts w:ascii="Times New Roman" w:hAnsi="Times New Roman" w:cs="Times New Roman"/>
          <w:color w:val="000000" w:themeColor="dark1"/>
          <w:sz w:val="28"/>
          <w:szCs w:val="28"/>
        </w:rPr>
        <w:t>28.11.2025 г.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№ </w:t>
      </w:r>
      <w:r w:rsidR="009341C9">
        <w:rPr>
          <w:rFonts w:ascii="Times New Roman" w:hAnsi="Times New Roman" w:cs="Times New Roman"/>
          <w:color w:val="000000" w:themeColor="dark1"/>
          <w:sz w:val="28"/>
          <w:szCs w:val="28"/>
        </w:rPr>
        <w:t>1877-па</w:t>
      </w:r>
    </w:p>
    <w:p w14:paraId="0A29B487" w14:textId="77777777" w:rsidR="00893B70" w:rsidRDefault="00893B70">
      <w:pPr>
        <w:spacing w:before="168" w:line="288" w:lineRule="atLeast"/>
        <w:ind w:firstLine="54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7CFF5955" w14:textId="77777777" w:rsidR="00033AAB" w:rsidRPr="00893B70" w:rsidRDefault="008A45AF">
      <w:pPr>
        <w:spacing w:before="168" w:line="288" w:lineRule="atLeast"/>
        <w:ind w:firstLine="54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893B70">
        <w:rPr>
          <w:rFonts w:eastAsia="Times New Roman" w:cs="Times New Roman"/>
          <w:b/>
          <w:bCs/>
          <w:color w:val="000000"/>
          <w:sz w:val="28"/>
          <w:szCs w:val="28"/>
        </w:rPr>
        <w:t>ПОРЯДОК</w:t>
      </w:r>
    </w:p>
    <w:p w14:paraId="6B131E38" w14:textId="77777777" w:rsidR="00033AAB" w:rsidRDefault="008A45AF">
      <w:pPr>
        <w:pStyle w:val="ConsPlusNormal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dark1"/>
          <w:sz w:val="28"/>
          <w:szCs w:val="28"/>
        </w:rPr>
      </w:pPr>
      <w:r w:rsidRPr="00893B70">
        <w:rPr>
          <w:rFonts w:ascii="Times New Roman" w:eastAsia="Times New Roman" w:hAnsi="Times New Roman" w:cs="Times New Roman"/>
          <w:b/>
          <w:bCs/>
          <w:color w:val="000000" w:themeColor="dark1"/>
          <w:sz w:val="28"/>
          <w:szCs w:val="28"/>
        </w:rPr>
        <w:t xml:space="preserve"> оказания материальной помощи за счет средств резервного фонда </w:t>
      </w:r>
      <w:r w:rsidR="00893B70" w:rsidRPr="00893B70">
        <w:rPr>
          <w:rFonts w:ascii="Times New Roman" w:hAnsi="Times New Roman" w:cs="Times New Roman"/>
          <w:b/>
          <w:sz w:val="28"/>
          <w:szCs w:val="28"/>
        </w:rPr>
        <w:t>муниципального округа город Партизанск Приморского края</w:t>
      </w:r>
      <w:r w:rsidR="00893B70" w:rsidRPr="00893B70">
        <w:rPr>
          <w:rFonts w:ascii="Times New Roman" w:eastAsia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893B70">
        <w:rPr>
          <w:rFonts w:ascii="Times New Roman" w:eastAsia="Times New Roman" w:hAnsi="Times New Roman" w:cs="Times New Roman"/>
          <w:b/>
          <w:bCs/>
          <w:color w:val="000000" w:themeColor="dark1"/>
          <w:sz w:val="28"/>
          <w:szCs w:val="28"/>
        </w:rPr>
        <w:t>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Украины,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</w:t>
      </w:r>
    </w:p>
    <w:p w14:paraId="5F90F404" w14:textId="77777777" w:rsidR="009B7DAF" w:rsidRDefault="009B7DAF">
      <w:pPr>
        <w:pStyle w:val="ConsPlusNormal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dark1"/>
          <w:sz w:val="28"/>
          <w:szCs w:val="28"/>
        </w:rPr>
      </w:pPr>
    </w:p>
    <w:p w14:paraId="0C7EAB04" w14:textId="3375D0BC" w:rsidR="009B7DAF" w:rsidRPr="009B7DAF" w:rsidRDefault="009B7DAF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9B7DAF">
        <w:rPr>
          <w:rFonts w:ascii="Times New Roman" w:eastAsia="Times New Roman" w:hAnsi="Times New Roman" w:cs="Times New Roman"/>
          <w:color w:val="000000" w:themeColor="dark1"/>
          <w:sz w:val="28"/>
          <w:szCs w:val="28"/>
        </w:rPr>
        <w:t>(в ред. от 09.04.2026 г. № 539-па</w:t>
      </w:r>
      <w:r w:rsidR="00E30B46">
        <w:rPr>
          <w:rFonts w:ascii="Times New Roman" w:eastAsia="Times New Roman" w:hAnsi="Times New Roman" w:cs="Times New Roman"/>
          <w:color w:val="000000" w:themeColor="dark1"/>
          <w:sz w:val="28"/>
          <w:szCs w:val="28"/>
        </w:rPr>
        <w:t>, от 20.04.2026 г. № 648-па</w:t>
      </w:r>
      <w:r w:rsidR="00162661">
        <w:rPr>
          <w:rFonts w:ascii="Times New Roman" w:eastAsia="Times New Roman" w:hAnsi="Times New Roman" w:cs="Times New Roman"/>
          <w:color w:val="000000" w:themeColor="dark1"/>
          <w:sz w:val="28"/>
          <w:szCs w:val="28"/>
        </w:rPr>
        <w:t>, 19.05.2026 г.           № 811-па</w:t>
      </w:r>
      <w:r w:rsidRPr="009B7DAF">
        <w:rPr>
          <w:rFonts w:ascii="Times New Roman" w:eastAsia="Times New Roman" w:hAnsi="Times New Roman" w:cs="Times New Roman"/>
          <w:color w:val="000000" w:themeColor="dark1"/>
          <w:sz w:val="28"/>
          <w:szCs w:val="28"/>
        </w:rPr>
        <w:t>)</w:t>
      </w:r>
    </w:p>
    <w:p w14:paraId="2B642299" w14:textId="77777777" w:rsidR="00033AAB" w:rsidRDefault="00033AAB">
      <w:pPr>
        <w:pStyle w:val="ConsPlusNormal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B90089F" w14:textId="77777777" w:rsidR="00033AAB" w:rsidRPr="002B53A4" w:rsidRDefault="006B43B3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 xml:space="preserve">1.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>Настоящий Порядок</w:t>
      </w:r>
      <w:r w:rsidR="00E674B5" w:rsidRPr="002B53A4">
        <w:rPr>
          <w:rFonts w:eastAsia="Times New Roman" w:cs="Times New Roman"/>
          <w:bCs/>
          <w:color w:val="000000" w:themeColor="dark1"/>
          <w:sz w:val="27"/>
          <w:szCs w:val="27"/>
        </w:rPr>
        <w:t xml:space="preserve"> оказания материальной помощи за счет средств резервного фонда </w:t>
      </w:r>
      <w:r w:rsidR="00E674B5" w:rsidRPr="002B53A4">
        <w:rPr>
          <w:rFonts w:cs="Times New Roman"/>
          <w:sz w:val="27"/>
          <w:szCs w:val="27"/>
        </w:rPr>
        <w:t>муниципального округа город Партизанск Приморского края</w:t>
      </w:r>
      <w:r w:rsidR="00E674B5" w:rsidRPr="002B53A4">
        <w:rPr>
          <w:rFonts w:eastAsia="Times New Roman" w:cs="Times New Roman"/>
          <w:bCs/>
          <w:color w:val="000000" w:themeColor="dark1"/>
          <w:sz w:val="27"/>
          <w:szCs w:val="27"/>
        </w:rPr>
        <w:t xml:space="preserve">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Украины,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</w:t>
      </w:r>
      <w:r w:rsidR="00E674B5" w:rsidRPr="002B53A4">
        <w:rPr>
          <w:rFonts w:eastAsia="Times New Roman" w:cs="Times New Roman"/>
          <w:color w:val="000000"/>
          <w:sz w:val="27"/>
          <w:szCs w:val="27"/>
        </w:rPr>
        <w:t xml:space="preserve"> (далее – Порядок, материальная помощь)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 xml:space="preserve"> определяет условия оказания материальной помощи за счет средств резервного фонда</w:t>
      </w:r>
      <w:r w:rsidR="008A45AF" w:rsidRPr="002B53A4">
        <w:rPr>
          <w:rFonts w:eastAsia="Times New Roman" w:cs="Times New Roman"/>
          <w:b/>
          <w:bCs/>
          <w:color w:val="000000" w:themeColor="dark1"/>
          <w:sz w:val="27"/>
          <w:szCs w:val="27"/>
        </w:rPr>
        <w:t xml:space="preserve"> </w:t>
      </w:r>
      <w:r w:rsidR="00893B70" w:rsidRPr="002B53A4">
        <w:rPr>
          <w:rFonts w:cs="Times New Roman"/>
          <w:sz w:val="27"/>
          <w:szCs w:val="27"/>
        </w:rPr>
        <w:t>муниципального округа город Партизанск Приморского края</w:t>
      </w:r>
      <w:r w:rsidR="00893B70" w:rsidRPr="002B53A4">
        <w:rPr>
          <w:rFonts w:eastAsia="Times New Roman" w:cs="Times New Roman"/>
          <w:bCs/>
          <w:sz w:val="27"/>
          <w:szCs w:val="27"/>
        </w:rPr>
        <w:t xml:space="preserve"> л</w:t>
      </w:r>
      <w:r w:rsidR="008A45AF" w:rsidRPr="002B53A4">
        <w:rPr>
          <w:rFonts w:eastAsia="Times New Roman" w:cs="Times New Roman"/>
          <w:sz w:val="27"/>
          <w:szCs w:val="27"/>
        </w:rPr>
        <w:t>ицам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>:</w:t>
      </w:r>
    </w:p>
    <w:p w14:paraId="1FA788B7" w14:textId="77777777" w:rsidR="00033AAB" w:rsidRPr="002B53A4" w:rsidRDefault="00300D17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 xml:space="preserve">-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 xml:space="preserve">являющимся гражданами Российской Федерации, иностранными гражданами, лицами без гражданства, поступившим через военные комиссариаты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lastRenderedPageBreak/>
        <w:t xml:space="preserve">Приморского края, пунктом отбора на военную службу по контракту (1 разряда) Восточного военного округа </w:t>
      </w:r>
      <w:r w:rsidR="00327D72">
        <w:rPr>
          <w:rFonts w:eastAsia="Times New Roman" w:cs="Times New Roman"/>
          <w:sz w:val="27"/>
          <w:szCs w:val="27"/>
        </w:rPr>
        <w:t>г. Владивосток</w:t>
      </w:r>
      <w:r w:rsidR="008A45AF" w:rsidRPr="002B53A4">
        <w:rPr>
          <w:rFonts w:eastAsia="Times New Roman" w:cs="Times New Roman"/>
          <w:sz w:val="27"/>
          <w:szCs w:val="27"/>
        </w:rPr>
        <w:t xml:space="preserve"> и г. Уссурийска (далее - пункт отбора) на военную службу по контракту о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 xml:space="preserve"> прохождении военной службы, заключенному в период проведения специальной военной операции на территориях Донецкой Народной Республики, Луганской Народной Республики и Украины, а также на территориях Запорожской области и Херсонской области (далее - контракт военнослужащего, специальная военная операция)</w:t>
      </w:r>
      <w:r w:rsidR="00F87711" w:rsidRPr="002B53A4">
        <w:rPr>
          <w:rFonts w:eastAsia="Times New Roman" w:cs="Times New Roman"/>
          <w:color w:val="000000"/>
          <w:sz w:val="27"/>
          <w:szCs w:val="27"/>
        </w:rPr>
        <w:t xml:space="preserve"> начиная с 0</w:t>
      </w:r>
      <w:r w:rsidR="00BF6A36">
        <w:rPr>
          <w:rFonts w:eastAsia="Times New Roman" w:cs="Times New Roman"/>
          <w:color w:val="000000"/>
          <w:sz w:val="27"/>
          <w:szCs w:val="27"/>
        </w:rPr>
        <w:t>1</w:t>
      </w:r>
      <w:r w:rsidR="00F87711" w:rsidRPr="002B53A4">
        <w:rPr>
          <w:rFonts w:eastAsia="Times New Roman" w:cs="Times New Roman"/>
          <w:color w:val="000000"/>
          <w:sz w:val="27"/>
          <w:szCs w:val="27"/>
        </w:rPr>
        <w:t xml:space="preserve"> декабря 2025 г.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>;</w:t>
      </w:r>
    </w:p>
    <w:p w14:paraId="79349CDC" w14:textId="77777777" w:rsidR="00033AAB" w:rsidRPr="002B53A4" w:rsidRDefault="00300D17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 xml:space="preserve">-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>являющимся гражданами Российской Федерации, иностранными гражданами, лицами без гражданства, отбывающим наказание в виде лишения свободы, заключившим контракт военнослужащего</w:t>
      </w:r>
      <w:r w:rsidR="00F87711" w:rsidRPr="002B53A4">
        <w:rPr>
          <w:rFonts w:eastAsia="Times New Roman" w:cs="Times New Roman"/>
          <w:color w:val="000000"/>
          <w:sz w:val="27"/>
          <w:szCs w:val="27"/>
        </w:rPr>
        <w:t xml:space="preserve"> начиная с 0</w:t>
      </w:r>
      <w:r w:rsidR="00BF6A36">
        <w:rPr>
          <w:rFonts w:eastAsia="Times New Roman" w:cs="Times New Roman"/>
          <w:color w:val="000000"/>
          <w:sz w:val="27"/>
          <w:szCs w:val="27"/>
        </w:rPr>
        <w:t>1</w:t>
      </w:r>
      <w:r w:rsidR="00F87711" w:rsidRPr="002B53A4">
        <w:rPr>
          <w:rFonts w:eastAsia="Times New Roman" w:cs="Times New Roman"/>
          <w:color w:val="000000"/>
          <w:sz w:val="27"/>
          <w:szCs w:val="27"/>
        </w:rPr>
        <w:t xml:space="preserve"> декабря 2025 г.;</w:t>
      </w:r>
    </w:p>
    <w:p w14:paraId="72728F97" w14:textId="64229AD4" w:rsidR="00033AAB" w:rsidRPr="002B53A4" w:rsidRDefault="00300D17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 xml:space="preserve">-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>являющимся гражданами Российской Федерации, иностранными гражданами, лицами без гражданства, подозреваемым (обвиняемым) в совершении уголовных преступлений, в отношении которых в качестве меры пресечения избрано заключение под стражу, заключившим контракт военнослужащего</w:t>
      </w:r>
      <w:r w:rsidR="00F87711" w:rsidRPr="002B53A4">
        <w:rPr>
          <w:rFonts w:eastAsia="Times New Roman" w:cs="Times New Roman"/>
          <w:color w:val="000000"/>
          <w:sz w:val="27"/>
          <w:szCs w:val="27"/>
        </w:rPr>
        <w:t xml:space="preserve"> начиная с 0</w:t>
      </w:r>
      <w:r w:rsidR="00BF6A36">
        <w:rPr>
          <w:rFonts w:eastAsia="Times New Roman" w:cs="Times New Roman"/>
          <w:color w:val="000000"/>
          <w:sz w:val="27"/>
          <w:szCs w:val="27"/>
        </w:rPr>
        <w:t>1</w:t>
      </w:r>
      <w:r w:rsidR="00F87711" w:rsidRPr="002B53A4">
        <w:rPr>
          <w:rFonts w:eastAsia="Times New Roman" w:cs="Times New Roman"/>
          <w:color w:val="000000"/>
          <w:sz w:val="27"/>
          <w:szCs w:val="27"/>
        </w:rPr>
        <w:t xml:space="preserve"> декабря 2025 г.;</w:t>
      </w:r>
    </w:p>
    <w:p w14:paraId="2FFB94CF" w14:textId="77777777" w:rsidR="00033AAB" w:rsidRPr="002B53A4" w:rsidRDefault="00877591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 xml:space="preserve">2.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>Материальная помощь предоставляется в размере:</w:t>
      </w:r>
    </w:p>
    <w:p w14:paraId="618893E7" w14:textId="0DE42E9C" w:rsidR="00033AAB" w:rsidRPr="002B53A4" w:rsidRDefault="008A45AF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 xml:space="preserve">2.1. </w:t>
      </w:r>
      <w:r w:rsidR="00162661" w:rsidRPr="00162661">
        <w:rPr>
          <w:rFonts w:eastAsia="Times New Roman" w:cs="Times New Roman"/>
          <w:color w:val="000000"/>
          <w:sz w:val="27"/>
          <w:szCs w:val="27"/>
        </w:rPr>
        <w:t>Лицам, указанным в абзаце втором пункта 1 настоящего Порядка, заключившим начиная с 01 декабря 2025 года по 22 апреля 2026 года включительно контракт военнослужащего и назначенным на воинские должности в воинские части, принимающие участие в специальной военной операции и (или) выполняющие задачи по отражению вооруженного вторжения, а также в ходе вооруженной провокации (далее контракт  военнослужащего ) - в размере 2 100 000 рублей (два миллиона сто тысяч) рублей, заключившим в период с 23 апреля 2026 года по 30 апреля 2026 года включительно контракт военнослужащего - в размере 1 100 000,00 (один миллион сто тысяч)  рублей, заключившим начиная с 01 мая 2026 года контракт военнослужащего – в размере 1 600 000,00 (один миллион шестьсот тысяч) рублей</w:t>
      </w:r>
      <w:r w:rsidRPr="002B53A4">
        <w:rPr>
          <w:rFonts w:eastAsia="Times New Roman" w:cs="Times New Roman"/>
          <w:color w:val="000000"/>
          <w:sz w:val="27"/>
          <w:szCs w:val="27"/>
        </w:rPr>
        <w:t>.</w:t>
      </w:r>
    </w:p>
    <w:p w14:paraId="4F9EE26E" w14:textId="31557081" w:rsidR="00033AAB" w:rsidRPr="002B53A4" w:rsidRDefault="008A45AF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 xml:space="preserve">2.2. </w:t>
      </w:r>
      <w:r w:rsidR="00846CC3" w:rsidRPr="00846CC3">
        <w:rPr>
          <w:rFonts w:eastAsia="Times New Roman" w:cs="Times New Roman"/>
          <w:color w:val="000000"/>
          <w:sz w:val="27"/>
          <w:szCs w:val="27"/>
        </w:rPr>
        <w:t>Лицам, указанным в абзацах третьем, четвертом пункта 1 настоящего Порядка, заключившим начиная с 01 декабря 2025 года по 22 апреля 2026 года включительно контракт военнослужащего - 1 000 000,00 (один миллион) рублей, заключившим в период с 23 апреля 2026 года контракт военнослужащего - 400 000,00 (четыреста тысяч) рублей</w:t>
      </w:r>
      <w:r w:rsidR="00087599" w:rsidRPr="002B53A4">
        <w:rPr>
          <w:rFonts w:eastAsia="Times New Roman" w:cs="Times New Roman"/>
          <w:sz w:val="27"/>
          <w:szCs w:val="27"/>
        </w:rPr>
        <w:t>.</w:t>
      </w:r>
    </w:p>
    <w:p w14:paraId="1D6163D0" w14:textId="77777777" w:rsidR="00033AAB" w:rsidRDefault="008A45AF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lastRenderedPageBreak/>
        <w:t>3. Лицам, указанным в абзаце втором пункта 1 настоящего Порядка, прибывшим на территорию Приморского края из других субъектов Российской Федерации для заключения контракта военнослужащего, заключившим</w:t>
      </w:r>
      <w:r w:rsidR="00877591" w:rsidRPr="002B53A4">
        <w:rPr>
          <w:rFonts w:eastAsia="Times New Roman" w:cs="Times New Roman"/>
          <w:color w:val="000000"/>
          <w:sz w:val="27"/>
          <w:szCs w:val="27"/>
        </w:rPr>
        <w:t xml:space="preserve"> </w:t>
      </w:r>
      <w:r w:rsidR="00F87711" w:rsidRPr="002B53A4">
        <w:rPr>
          <w:rFonts w:eastAsia="Times New Roman" w:cs="Times New Roman"/>
          <w:color w:val="000000"/>
          <w:sz w:val="27"/>
          <w:szCs w:val="27"/>
        </w:rPr>
        <w:t>с 0</w:t>
      </w:r>
      <w:r w:rsidR="00BF6A36">
        <w:rPr>
          <w:rFonts w:eastAsia="Times New Roman" w:cs="Times New Roman"/>
          <w:color w:val="000000"/>
          <w:sz w:val="27"/>
          <w:szCs w:val="27"/>
        </w:rPr>
        <w:t>1</w:t>
      </w:r>
      <w:r w:rsidR="00F87711" w:rsidRPr="002B53A4">
        <w:rPr>
          <w:rFonts w:eastAsia="Times New Roman" w:cs="Times New Roman"/>
          <w:color w:val="000000"/>
          <w:sz w:val="27"/>
          <w:szCs w:val="27"/>
        </w:rPr>
        <w:t xml:space="preserve"> декабря 2025 года </w:t>
      </w:r>
      <w:r w:rsidR="00877591" w:rsidRPr="002B53A4">
        <w:rPr>
          <w:rFonts w:eastAsia="Times New Roman" w:cs="Times New Roman"/>
          <w:color w:val="000000"/>
          <w:sz w:val="27"/>
          <w:szCs w:val="27"/>
        </w:rPr>
        <w:t>контракт военнослужащего</w:t>
      </w:r>
      <w:r w:rsidRPr="002B53A4">
        <w:rPr>
          <w:rFonts w:eastAsia="Times New Roman" w:cs="Times New Roman"/>
          <w:color w:val="000000"/>
          <w:sz w:val="27"/>
          <w:szCs w:val="27"/>
        </w:rPr>
        <w:t>, предоставляется материальная помощь в виде денежной компенсации расходов на проезд железнодорожным или воздушным транспортом к месту заключения контракта военнослужащего на территории Приморского края (далее - материальная помощь на проезд).</w:t>
      </w:r>
    </w:p>
    <w:p w14:paraId="3C3EF1D6" w14:textId="77777777" w:rsidR="00327D72" w:rsidRPr="002B53A4" w:rsidRDefault="00327D72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</w:p>
    <w:p w14:paraId="55D07F53" w14:textId="77777777" w:rsidR="00033AAB" w:rsidRPr="002B53A4" w:rsidRDefault="008A45AF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>Материальная помощь на проезд предоставляется в размере, не превышающем стоимости проезда:</w:t>
      </w:r>
    </w:p>
    <w:p w14:paraId="3AB17229" w14:textId="77777777" w:rsidR="00033AAB" w:rsidRPr="002B53A4" w:rsidRDefault="00300D17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 xml:space="preserve">- </w:t>
      </w:r>
      <w:r w:rsidR="00F87711" w:rsidRPr="002B53A4">
        <w:rPr>
          <w:rFonts w:eastAsia="Times New Roman" w:cs="Times New Roman"/>
          <w:color w:val="000000"/>
          <w:sz w:val="27"/>
          <w:szCs w:val="27"/>
        </w:rPr>
        <w:t>железнодорожны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>м транспортом общего пользования - по тарифу плацкартного вагона пассажирского поезда;</w:t>
      </w:r>
    </w:p>
    <w:p w14:paraId="44757506" w14:textId="77777777" w:rsidR="00033AAB" w:rsidRPr="002B53A4" w:rsidRDefault="00300D17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 xml:space="preserve">-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>воздушным транспортом - по тарифу экономического класса.</w:t>
      </w:r>
    </w:p>
    <w:p w14:paraId="691730C2" w14:textId="77777777" w:rsidR="00033AAB" w:rsidRPr="002B53A4" w:rsidRDefault="008A45AF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>При полете в салоне самолета более высокого класса (бизнес-класса, первого класса) расходы компенсируются на основании справки о стоимости перелета по этому же маршруту в салоне экономического класса, выданной агентством воздушных сообщений, продавшим проездной документ (билет). При следовании на железнодорожном транспорте в вагоне более высокого класса (купейный вагон) расходы компенсируются на основании справки о стоимости проезда по этому же маршруту в плацкартном вагоне в поезде дальнего следования, выданной компанией-перевозчиком.</w:t>
      </w:r>
    </w:p>
    <w:p w14:paraId="39B66A8D" w14:textId="77777777" w:rsidR="00033AAB" w:rsidRPr="002B53A4" w:rsidRDefault="008A45AF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>Проезд к месту заключения контракта военнослужащего подтверждается проездными документами (билеты, электронные билеты, маршрут/квитанции электронного билета, кассовый чек, посадочные талоны), выданными не ранее одного месяца до дня заключения контракта военнослужащего.</w:t>
      </w:r>
    </w:p>
    <w:p w14:paraId="26228887" w14:textId="77777777" w:rsidR="00033AAB" w:rsidRPr="002B53A4" w:rsidRDefault="008A45AF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>Материальная помощь на проезд предоставляется одновременно с предоставлением материальной помощи, указанной в пункте 2 настоящего Порядка, на основании заявления, поданного по форме согласно приложению № 1 к настоящему Порядку.</w:t>
      </w:r>
    </w:p>
    <w:p w14:paraId="15DC6CB3" w14:textId="77777777" w:rsidR="00033AAB" w:rsidRPr="002B53A4" w:rsidRDefault="008A45AF" w:rsidP="003F1A81">
      <w:pPr>
        <w:spacing w:line="360" w:lineRule="auto"/>
        <w:ind w:firstLine="567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>4. Материальная помощь, материальная помощь на проезд предоставляются однократно.</w:t>
      </w:r>
    </w:p>
    <w:p w14:paraId="4442D7B5" w14:textId="77777777" w:rsidR="003F1A81" w:rsidRPr="002B53A4" w:rsidRDefault="003F1A81" w:rsidP="003F1A81">
      <w:pPr>
        <w:spacing w:line="360" w:lineRule="auto"/>
        <w:ind w:firstLine="567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 xml:space="preserve">5. </w:t>
      </w:r>
      <w:r w:rsidRPr="002B53A4">
        <w:rPr>
          <w:rFonts w:eastAsia="Calibri" w:cs="Noto Sans Devanagari;Segoe UI"/>
          <w:bCs/>
          <w:color w:val="000000"/>
          <w:sz w:val="27"/>
          <w:szCs w:val="27"/>
        </w:rPr>
        <w:t xml:space="preserve">Материальная помощь, материальная помощь на проезд </w:t>
      </w:r>
      <w:r w:rsidRPr="002B53A4">
        <w:rPr>
          <w:rFonts w:eastAsia="Calibri" w:cs="Noto Sans Devanagari;Segoe UI"/>
          <w:bCs/>
          <w:color w:val="000000"/>
          <w:sz w:val="27"/>
          <w:szCs w:val="27"/>
          <w:lang w:bidi="ar-SA"/>
        </w:rPr>
        <w:t xml:space="preserve">не назначается </w:t>
      </w:r>
      <w:r w:rsidRPr="002B53A4">
        <w:rPr>
          <w:rFonts w:eastAsia="Calibri" w:cs="Noto Sans Devanagari;Segoe UI"/>
          <w:bCs/>
          <w:color w:val="000000"/>
          <w:sz w:val="27"/>
          <w:szCs w:val="27"/>
          <w:lang w:bidi="ar-SA"/>
        </w:rPr>
        <w:lastRenderedPageBreak/>
        <w:t>лицам, указанным в пункте 1 настоящего Порядка, получившим аналогичные выплаты за счет средств резервного фонда Правительства Приморского края.</w:t>
      </w:r>
    </w:p>
    <w:p w14:paraId="535A1BEF" w14:textId="56A0D8E1" w:rsidR="00033AAB" w:rsidRPr="002B53A4" w:rsidRDefault="003F1A81" w:rsidP="005804B9">
      <w:pPr>
        <w:spacing w:line="360" w:lineRule="auto"/>
        <w:ind w:firstLine="540"/>
        <w:jc w:val="both"/>
        <w:rPr>
          <w:rFonts w:cs="Times New Roman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>6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>. Предоставление материальной помощи осуществляется на основан</w:t>
      </w:r>
      <w:r w:rsidR="00F87711" w:rsidRPr="002B53A4">
        <w:rPr>
          <w:rFonts w:eastAsia="Times New Roman" w:cs="Times New Roman"/>
          <w:color w:val="000000"/>
          <w:sz w:val="27"/>
          <w:szCs w:val="27"/>
        </w:rPr>
        <w:t>ии заявления по форме согласно П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>рило</w:t>
      </w:r>
      <w:r w:rsidR="00DA1168" w:rsidRPr="002B53A4">
        <w:rPr>
          <w:rFonts w:eastAsia="Times New Roman" w:cs="Times New Roman"/>
          <w:color w:val="000000"/>
          <w:sz w:val="27"/>
          <w:szCs w:val="27"/>
        </w:rPr>
        <w:t xml:space="preserve">жению № 1 к настоящему Порядку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>и сведений, подтверждающих заключение контракта военнослужащего</w:t>
      </w:r>
      <w:r w:rsidR="008F545E">
        <w:rPr>
          <w:rFonts w:eastAsia="Times New Roman" w:cs="Times New Roman"/>
          <w:color w:val="000000"/>
          <w:sz w:val="27"/>
          <w:szCs w:val="27"/>
        </w:rPr>
        <w:t xml:space="preserve"> (справка или копия контракта)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>.</w:t>
      </w:r>
    </w:p>
    <w:p w14:paraId="42EE9038" w14:textId="77777777" w:rsidR="00033AAB" w:rsidRPr="002B53A4" w:rsidRDefault="008A45AF" w:rsidP="005804B9">
      <w:pPr>
        <w:spacing w:line="360" w:lineRule="auto"/>
        <w:ind w:firstLine="540"/>
        <w:jc w:val="both"/>
        <w:rPr>
          <w:rFonts w:cs="Times New Roman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>Одновременно с заявлением о предоставлении материальной помощи лица, указанные в пункте 1 настоящего Порядка, представляют согласие на обработку персона</w:t>
      </w:r>
      <w:r w:rsidR="00F87711" w:rsidRPr="002B53A4">
        <w:rPr>
          <w:rFonts w:eastAsia="Times New Roman" w:cs="Times New Roman"/>
          <w:color w:val="000000"/>
          <w:sz w:val="27"/>
          <w:szCs w:val="27"/>
        </w:rPr>
        <w:t>льных данных по форме согласно П</w:t>
      </w:r>
      <w:r w:rsidRPr="002B53A4">
        <w:rPr>
          <w:rFonts w:eastAsia="Times New Roman" w:cs="Times New Roman"/>
          <w:color w:val="000000"/>
          <w:sz w:val="27"/>
          <w:szCs w:val="27"/>
        </w:rPr>
        <w:t>риложению № 2 к настоящему Порядку.</w:t>
      </w:r>
    </w:p>
    <w:p w14:paraId="551F7980" w14:textId="77777777" w:rsidR="00033AAB" w:rsidRPr="002B53A4" w:rsidRDefault="008A45AF" w:rsidP="005804B9">
      <w:pPr>
        <w:spacing w:line="360" w:lineRule="auto"/>
        <w:ind w:firstLine="540"/>
        <w:jc w:val="both"/>
        <w:rPr>
          <w:rFonts w:cs="Times New Roman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>Заявитель несет ответственность за достоверность сведений, указанных в заявлении.</w:t>
      </w:r>
    </w:p>
    <w:p w14:paraId="33851671" w14:textId="77777777" w:rsidR="00033AAB" w:rsidRPr="002B53A4" w:rsidRDefault="0028528B" w:rsidP="005804B9">
      <w:pPr>
        <w:spacing w:line="360" w:lineRule="auto"/>
        <w:ind w:firstLine="540"/>
        <w:jc w:val="both"/>
        <w:rPr>
          <w:rFonts w:eastAsia="Times New Roman" w:cs="Times New Roman"/>
          <w:sz w:val="27"/>
          <w:szCs w:val="27"/>
        </w:rPr>
      </w:pPr>
      <w:r w:rsidRPr="002B53A4">
        <w:rPr>
          <w:rFonts w:eastAsia="Times New Roman" w:cs="Times New Roman"/>
          <w:sz w:val="27"/>
          <w:szCs w:val="27"/>
        </w:rPr>
        <w:t>7</w:t>
      </w:r>
      <w:r w:rsidR="00713B3D" w:rsidRPr="002B53A4">
        <w:rPr>
          <w:rFonts w:eastAsia="Times New Roman" w:cs="Times New Roman"/>
          <w:sz w:val="27"/>
          <w:szCs w:val="27"/>
        </w:rPr>
        <w:t>.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 xml:space="preserve"> Для получения материальной помощи, материальной помощи на проезд в </w:t>
      </w:r>
      <w:r w:rsidR="008A45AF" w:rsidRPr="002B53A4">
        <w:rPr>
          <w:rFonts w:eastAsia="Times New Roman" w:cs="Times New Roman"/>
          <w:sz w:val="27"/>
          <w:szCs w:val="27"/>
        </w:rPr>
        <w:t xml:space="preserve">администрацию </w:t>
      </w:r>
      <w:r w:rsidR="00DA1168" w:rsidRPr="002B53A4">
        <w:rPr>
          <w:rFonts w:eastAsia="Times New Roman" w:cs="Times New Roman"/>
          <w:sz w:val="27"/>
          <w:szCs w:val="27"/>
        </w:rPr>
        <w:t>муниципального округа город Партизанск Приморского края</w:t>
      </w:r>
      <w:r w:rsidR="00204042" w:rsidRPr="002B53A4">
        <w:rPr>
          <w:rFonts w:eastAsia="Times New Roman" w:cs="Times New Roman"/>
          <w:color w:val="000000"/>
          <w:sz w:val="27"/>
          <w:szCs w:val="27"/>
        </w:rPr>
        <w:t xml:space="preserve"> подаются заявление, согласие на обработку персональных данных</w:t>
      </w:r>
      <w:r w:rsidR="00DA1168" w:rsidRPr="002B53A4">
        <w:rPr>
          <w:rFonts w:eastAsia="Times New Roman" w:cs="Times New Roman"/>
          <w:sz w:val="27"/>
          <w:szCs w:val="27"/>
        </w:rPr>
        <w:t xml:space="preserve">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>через пункт отбора, военный комиссариат При</w:t>
      </w:r>
      <w:r w:rsidR="00F87711" w:rsidRPr="002B53A4">
        <w:rPr>
          <w:rFonts w:eastAsia="Times New Roman" w:cs="Times New Roman"/>
          <w:color w:val="000000"/>
          <w:sz w:val="27"/>
          <w:szCs w:val="27"/>
        </w:rPr>
        <w:t>морского края в соответствии с С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>оглашением об информационном взаимодействии</w:t>
      </w:r>
      <w:r w:rsidR="00F87711" w:rsidRPr="002B53A4">
        <w:rPr>
          <w:rFonts w:eastAsia="Times New Roman" w:cs="Times New Roman"/>
          <w:color w:val="000000"/>
          <w:sz w:val="27"/>
          <w:szCs w:val="27"/>
        </w:rPr>
        <w:t xml:space="preserve"> </w:t>
      </w:r>
      <w:r w:rsidR="00F87711" w:rsidRPr="002B53A4">
        <w:rPr>
          <w:rFonts w:cs="Times New Roman"/>
          <w:sz w:val="27"/>
          <w:szCs w:val="27"/>
        </w:rPr>
        <w:t>в части предоставления сведений об отдельных категориях граждан Российской Федерации, проживающих на территории Приморского края (далее – Соглашение)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 xml:space="preserve">, заключенным между </w:t>
      </w:r>
      <w:r w:rsidR="008A45AF" w:rsidRPr="002B53A4">
        <w:rPr>
          <w:rFonts w:eastAsia="Times New Roman" w:cs="Times New Roman"/>
          <w:sz w:val="27"/>
          <w:szCs w:val="27"/>
        </w:rPr>
        <w:t xml:space="preserve">администрацией </w:t>
      </w:r>
      <w:r w:rsidR="00DA1168" w:rsidRPr="002B53A4">
        <w:rPr>
          <w:rFonts w:eastAsia="Times New Roman" w:cs="Times New Roman"/>
          <w:sz w:val="27"/>
          <w:szCs w:val="27"/>
        </w:rPr>
        <w:t>муниципального округа город Партизанск Приморского края</w:t>
      </w:r>
      <w:r w:rsidR="008A45AF" w:rsidRPr="002B53A4">
        <w:rPr>
          <w:rFonts w:eastAsia="Times New Roman" w:cs="Times New Roman"/>
          <w:sz w:val="27"/>
          <w:szCs w:val="27"/>
        </w:rPr>
        <w:t>, военным комиссариатом Приморского края и пунктом отбора - в отношении лиц, указанных в пункте 1 настоящего Порядка.</w:t>
      </w:r>
    </w:p>
    <w:p w14:paraId="13BAB8F5" w14:textId="77777777" w:rsidR="00033AAB" w:rsidRPr="002B53A4" w:rsidRDefault="008A45AF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>К заявлению пункт отбора, военный комиссариат Приморского края</w:t>
      </w:r>
      <w:r w:rsidR="00F567D3" w:rsidRPr="002B53A4">
        <w:rPr>
          <w:rFonts w:eastAsia="Times New Roman" w:cs="Times New Roman"/>
          <w:color w:val="000000"/>
          <w:sz w:val="27"/>
          <w:szCs w:val="27"/>
        </w:rPr>
        <w:t>,</w:t>
      </w:r>
      <w:r w:rsidR="004054AA" w:rsidRPr="002B53A4">
        <w:rPr>
          <w:rFonts w:eastAsia="Times New Roman" w:cs="Times New Roman"/>
          <w:color w:val="000000"/>
          <w:sz w:val="27"/>
          <w:szCs w:val="27"/>
        </w:rPr>
        <w:t xml:space="preserve"> </w:t>
      </w:r>
      <w:r w:rsidRPr="002B53A4">
        <w:rPr>
          <w:rFonts w:eastAsia="Times New Roman" w:cs="Times New Roman"/>
          <w:color w:val="000000"/>
          <w:sz w:val="27"/>
          <w:szCs w:val="27"/>
        </w:rPr>
        <w:t>прилагают сведения, подтверждающие заключение контракта военнослужащего.</w:t>
      </w:r>
    </w:p>
    <w:p w14:paraId="7D56428D" w14:textId="3A5E7CB5" w:rsidR="00033AAB" w:rsidRDefault="008A45AF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>Заявлени</w:t>
      </w:r>
      <w:r w:rsidR="00636C9B" w:rsidRPr="002B53A4">
        <w:rPr>
          <w:rFonts w:eastAsia="Times New Roman" w:cs="Times New Roman"/>
          <w:color w:val="000000"/>
          <w:sz w:val="27"/>
          <w:szCs w:val="27"/>
        </w:rPr>
        <w:t>е</w:t>
      </w:r>
      <w:r w:rsidRPr="002B53A4">
        <w:rPr>
          <w:rFonts w:eastAsia="Times New Roman" w:cs="Times New Roman"/>
          <w:color w:val="000000"/>
          <w:sz w:val="27"/>
          <w:szCs w:val="27"/>
        </w:rPr>
        <w:t>, согласи</w:t>
      </w:r>
      <w:r w:rsidR="00636C9B" w:rsidRPr="002B53A4">
        <w:rPr>
          <w:rFonts w:eastAsia="Times New Roman" w:cs="Times New Roman"/>
          <w:color w:val="000000"/>
          <w:sz w:val="27"/>
          <w:szCs w:val="27"/>
        </w:rPr>
        <w:t>е</w:t>
      </w:r>
      <w:r w:rsidRPr="002B53A4">
        <w:rPr>
          <w:rFonts w:eastAsia="Times New Roman" w:cs="Times New Roman"/>
          <w:color w:val="000000"/>
          <w:sz w:val="27"/>
          <w:szCs w:val="27"/>
        </w:rPr>
        <w:t xml:space="preserve"> на обработку персональных данных и сведения, указанные в настоящем пункте, передаются военным к</w:t>
      </w:r>
      <w:r w:rsidR="00CA3379" w:rsidRPr="002B53A4">
        <w:rPr>
          <w:rFonts w:eastAsia="Times New Roman" w:cs="Times New Roman"/>
          <w:color w:val="000000"/>
          <w:sz w:val="27"/>
          <w:szCs w:val="27"/>
        </w:rPr>
        <w:t xml:space="preserve">омиссариатом </w:t>
      </w:r>
      <w:r w:rsidR="00CA3379" w:rsidRPr="002B53A4">
        <w:rPr>
          <w:rFonts w:eastAsia="Times New Roman" w:cs="Times New Roman"/>
          <w:sz w:val="27"/>
          <w:szCs w:val="27"/>
        </w:rPr>
        <w:t xml:space="preserve">Приморского края, </w:t>
      </w:r>
      <w:r w:rsidR="00F567D3" w:rsidRPr="002B53A4">
        <w:rPr>
          <w:rFonts w:eastAsia="Times New Roman" w:cs="Times New Roman"/>
          <w:sz w:val="27"/>
          <w:szCs w:val="27"/>
        </w:rPr>
        <w:t xml:space="preserve"> </w:t>
      </w:r>
      <w:r w:rsidRPr="002B53A4">
        <w:rPr>
          <w:rFonts w:eastAsia="Times New Roman" w:cs="Times New Roman"/>
          <w:sz w:val="27"/>
          <w:szCs w:val="27"/>
        </w:rPr>
        <w:t>пункт</w:t>
      </w:r>
      <w:r w:rsidR="00636C9B" w:rsidRPr="002B53A4">
        <w:rPr>
          <w:rFonts w:eastAsia="Times New Roman" w:cs="Times New Roman"/>
          <w:sz w:val="27"/>
          <w:szCs w:val="27"/>
        </w:rPr>
        <w:t>ом</w:t>
      </w:r>
      <w:r w:rsidRPr="002B53A4">
        <w:rPr>
          <w:rFonts w:eastAsia="Times New Roman" w:cs="Times New Roman"/>
          <w:sz w:val="27"/>
          <w:szCs w:val="27"/>
        </w:rPr>
        <w:t xml:space="preserve"> отбора в администрацию муниципального </w:t>
      </w:r>
      <w:r w:rsidR="00CA3379" w:rsidRPr="002B53A4">
        <w:rPr>
          <w:rFonts w:eastAsia="Times New Roman" w:cs="Times New Roman"/>
          <w:sz w:val="27"/>
          <w:szCs w:val="27"/>
        </w:rPr>
        <w:t>округа город Партизанск Приморского края</w:t>
      </w:r>
      <w:r w:rsidRPr="002B53A4">
        <w:rPr>
          <w:rFonts w:eastAsia="Times New Roman" w:cs="Times New Roman"/>
          <w:sz w:val="27"/>
          <w:szCs w:val="27"/>
        </w:rPr>
        <w:t xml:space="preserve"> в</w:t>
      </w:r>
      <w:r w:rsidRPr="002B53A4">
        <w:rPr>
          <w:rFonts w:eastAsia="Times New Roman" w:cs="Times New Roman"/>
          <w:color w:val="000000"/>
          <w:sz w:val="27"/>
          <w:szCs w:val="27"/>
        </w:rPr>
        <w:t xml:space="preserve"> течение срока, предусмотренного Соглашени</w:t>
      </w:r>
      <w:r w:rsidR="00636C9B" w:rsidRPr="002B53A4">
        <w:rPr>
          <w:rFonts w:eastAsia="Times New Roman" w:cs="Times New Roman"/>
          <w:color w:val="000000"/>
          <w:sz w:val="27"/>
          <w:szCs w:val="27"/>
        </w:rPr>
        <w:t>е</w:t>
      </w:r>
      <w:r w:rsidRPr="002B53A4">
        <w:rPr>
          <w:rFonts w:eastAsia="Times New Roman" w:cs="Times New Roman"/>
          <w:color w:val="000000"/>
          <w:sz w:val="27"/>
          <w:szCs w:val="27"/>
        </w:rPr>
        <w:t>м.</w:t>
      </w:r>
    </w:p>
    <w:p w14:paraId="52CAC81D" w14:textId="785A46E3" w:rsidR="008F545E" w:rsidRPr="002B53A4" w:rsidRDefault="008F545E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8F545E">
        <w:rPr>
          <w:rFonts w:eastAsia="Times New Roman" w:cs="Times New Roman"/>
          <w:color w:val="000000"/>
          <w:sz w:val="27"/>
          <w:szCs w:val="27"/>
        </w:rPr>
        <w:t>Поступившее в уполномоченный орган заявление и прилагаемые к нему документы (сведения) регистрируются в уполномоченном органе в день их поступления.</w:t>
      </w:r>
    </w:p>
    <w:p w14:paraId="71441A39" w14:textId="77777777" w:rsidR="00713B3D" w:rsidRPr="002B53A4" w:rsidRDefault="0028528B" w:rsidP="005804B9">
      <w:pPr>
        <w:spacing w:line="360" w:lineRule="auto"/>
        <w:ind w:firstLine="540"/>
        <w:jc w:val="both"/>
        <w:rPr>
          <w:rFonts w:eastAsia="Times New Roman" w:cs="Times New Roman"/>
          <w:sz w:val="27"/>
          <w:szCs w:val="27"/>
        </w:rPr>
      </w:pPr>
      <w:r w:rsidRPr="002B53A4">
        <w:rPr>
          <w:rFonts w:eastAsia="Times New Roman" w:cs="Times New Roman"/>
          <w:sz w:val="27"/>
          <w:szCs w:val="27"/>
        </w:rPr>
        <w:t>8</w:t>
      </w:r>
      <w:r w:rsidR="00713B3D" w:rsidRPr="002B53A4">
        <w:rPr>
          <w:rFonts w:eastAsia="Times New Roman" w:cs="Times New Roman"/>
          <w:sz w:val="27"/>
          <w:szCs w:val="27"/>
        </w:rPr>
        <w:t>.</w:t>
      </w:r>
      <w:r w:rsidR="00713B3D" w:rsidRPr="002B53A4">
        <w:rPr>
          <w:rFonts w:eastAsia="Times New Roman" w:cs="Times New Roman"/>
          <w:color w:val="000000"/>
          <w:sz w:val="27"/>
          <w:szCs w:val="27"/>
        </w:rPr>
        <w:t xml:space="preserve"> Назначение материальной помощи, материальной помощи на проезд </w:t>
      </w:r>
      <w:r w:rsidR="00713B3D" w:rsidRPr="002B53A4">
        <w:rPr>
          <w:rFonts w:eastAsia="Times New Roman" w:cs="Times New Roman"/>
          <w:sz w:val="27"/>
          <w:szCs w:val="27"/>
        </w:rPr>
        <w:lastRenderedPageBreak/>
        <w:t>осуществляется администрацией муниципального округа город Партизанск Приморского края.</w:t>
      </w:r>
    </w:p>
    <w:p w14:paraId="5CAEF86A" w14:textId="77777777" w:rsidR="00B864C5" w:rsidRPr="002B53A4" w:rsidRDefault="00713B3D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 xml:space="preserve"> </w:t>
      </w:r>
      <w:r w:rsidR="00B864C5" w:rsidRPr="002B53A4">
        <w:rPr>
          <w:rFonts w:eastAsia="Times New Roman" w:cs="Times New Roman"/>
          <w:color w:val="000000"/>
          <w:sz w:val="27"/>
          <w:szCs w:val="27"/>
        </w:rPr>
        <w:t xml:space="preserve">Уполномоченным органом администрации муниципального округа город Партизанск Приморского края по рассмотрению заявлений граждан </w:t>
      </w:r>
      <w:r w:rsidR="00300D17" w:rsidRPr="002B53A4">
        <w:rPr>
          <w:rFonts w:eastAsia="Times New Roman" w:cs="Times New Roman"/>
          <w:color w:val="000000"/>
          <w:sz w:val="27"/>
          <w:szCs w:val="27"/>
        </w:rPr>
        <w:t>об оказ</w:t>
      </w:r>
      <w:r w:rsidR="004432CF" w:rsidRPr="002B53A4">
        <w:rPr>
          <w:rFonts w:eastAsia="Times New Roman" w:cs="Times New Roman"/>
          <w:color w:val="000000"/>
          <w:sz w:val="27"/>
          <w:szCs w:val="27"/>
        </w:rPr>
        <w:t xml:space="preserve">ании </w:t>
      </w:r>
      <w:r w:rsidR="00DB09CE" w:rsidRPr="002B53A4">
        <w:rPr>
          <w:rFonts w:eastAsia="Times New Roman" w:cs="Times New Roman"/>
          <w:sz w:val="27"/>
          <w:szCs w:val="27"/>
        </w:rPr>
        <w:t>материальной помощи, материальной помощи на проезд</w:t>
      </w:r>
      <w:r w:rsidR="004432CF" w:rsidRPr="002B53A4">
        <w:rPr>
          <w:rFonts w:eastAsia="Times New Roman" w:cs="Times New Roman"/>
          <w:color w:val="000000"/>
          <w:sz w:val="27"/>
          <w:szCs w:val="27"/>
        </w:rPr>
        <w:t>, а также по подготовке соответствующ</w:t>
      </w:r>
      <w:r w:rsidR="008D5886" w:rsidRPr="002B53A4">
        <w:rPr>
          <w:rFonts w:eastAsia="Times New Roman" w:cs="Times New Roman"/>
          <w:color w:val="000000"/>
          <w:sz w:val="27"/>
          <w:szCs w:val="27"/>
        </w:rPr>
        <w:t xml:space="preserve">их </w:t>
      </w:r>
      <w:r w:rsidR="004432CF" w:rsidRPr="002B53A4">
        <w:rPr>
          <w:rFonts w:eastAsia="Times New Roman" w:cs="Times New Roman"/>
          <w:color w:val="000000"/>
          <w:sz w:val="27"/>
          <w:szCs w:val="27"/>
        </w:rPr>
        <w:t xml:space="preserve"> проект</w:t>
      </w:r>
      <w:r w:rsidR="008D5886" w:rsidRPr="002B53A4">
        <w:rPr>
          <w:rFonts w:eastAsia="Times New Roman" w:cs="Times New Roman"/>
          <w:color w:val="000000"/>
          <w:sz w:val="27"/>
          <w:szCs w:val="27"/>
        </w:rPr>
        <w:t>ов</w:t>
      </w:r>
      <w:r w:rsidR="004432CF" w:rsidRPr="002B53A4">
        <w:rPr>
          <w:rFonts w:eastAsia="Times New Roman" w:cs="Times New Roman"/>
          <w:color w:val="000000"/>
          <w:sz w:val="27"/>
          <w:szCs w:val="27"/>
        </w:rPr>
        <w:t xml:space="preserve"> распоряжени</w:t>
      </w:r>
      <w:r w:rsidR="008D5886" w:rsidRPr="002B53A4">
        <w:rPr>
          <w:rFonts w:eastAsia="Times New Roman" w:cs="Times New Roman"/>
          <w:color w:val="000000"/>
          <w:sz w:val="27"/>
          <w:szCs w:val="27"/>
        </w:rPr>
        <w:t>й</w:t>
      </w:r>
      <w:r w:rsidR="004432CF" w:rsidRPr="002B53A4">
        <w:rPr>
          <w:rFonts w:eastAsia="Times New Roman" w:cs="Times New Roman"/>
          <w:color w:val="000000"/>
          <w:sz w:val="27"/>
          <w:szCs w:val="27"/>
        </w:rPr>
        <w:t xml:space="preserve"> администрации муниципального округа город Партизанск Приморского края является управление по территориальной и организационно-контрольной работе администрац</w:t>
      </w:r>
      <w:r w:rsidR="00AB094A" w:rsidRPr="002B53A4">
        <w:rPr>
          <w:rFonts w:eastAsia="Times New Roman" w:cs="Times New Roman"/>
          <w:color w:val="000000"/>
          <w:sz w:val="27"/>
          <w:szCs w:val="27"/>
        </w:rPr>
        <w:t>ии муниципального округа город П</w:t>
      </w:r>
      <w:r w:rsidR="004432CF" w:rsidRPr="002B53A4">
        <w:rPr>
          <w:rFonts w:eastAsia="Times New Roman" w:cs="Times New Roman"/>
          <w:color w:val="000000"/>
          <w:sz w:val="27"/>
          <w:szCs w:val="27"/>
        </w:rPr>
        <w:t>артизанск Приморского края (далее - уполномоченный орган).</w:t>
      </w:r>
    </w:p>
    <w:p w14:paraId="3F7CD027" w14:textId="77777777" w:rsidR="00033AAB" w:rsidRPr="002B53A4" w:rsidRDefault="0028528B" w:rsidP="005804B9">
      <w:pPr>
        <w:spacing w:line="360" w:lineRule="auto"/>
        <w:ind w:firstLine="540"/>
        <w:jc w:val="both"/>
        <w:rPr>
          <w:rFonts w:cs="Times New Roman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>9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 xml:space="preserve">. </w:t>
      </w:r>
      <w:r w:rsidR="00AB094A" w:rsidRPr="002B53A4">
        <w:rPr>
          <w:rFonts w:eastAsia="Times New Roman" w:cs="Times New Roman"/>
          <w:color w:val="000000"/>
          <w:sz w:val="27"/>
          <w:szCs w:val="27"/>
        </w:rPr>
        <w:t>Уполномоченный орган</w:t>
      </w:r>
      <w:r w:rsidR="00CA3379" w:rsidRPr="002B53A4">
        <w:rPr>
          <w:rFonts w:eastAsia="Times New Roman" w:cs="Times New Roman"/>
          <w:sz w:val="27"/>
          <w:szCs w:val="27"/>
        </w:rPr>
        <w:t xml:space="preserve">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 xml:space="preserve">для установления права на получение материальной помощи, материальной помощи на проезд в течение </w:t>
      </w:r>
      <w:r w:rsidR="00327D72">
        <w:rPr>
          <w:rFonts w:eastAsia="Times New Roman" w:cs="Times New Roman"/>
          <w:color w:val="000000"/>
          <w:sz w:val="27"/>
          <w:szCs w:val="27"/>
        </w:rPr>
        <w:t>1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 xml:space="preserve"> рабоч</w:t>
      </w:r>
      <w:r w:rsidR="00327D72">
        <w:rPr>
          <w:rFonts w:eastAsia="Times New Roman" w:cs="Times New Roman"/>
          <w:color w:val="000000"/>
          <w:sz w:val="27"/>
          <w:szCs w:val="27"/>
        </w:rPr>
        <w:t>его дня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 xml:space="preserve"> со дня регистрации заявления и прилагаемых к нему документов осуществляет проверку полноты представленных документов и достоверности сведений, содержащихся в них.</w:t>
      </w:r>
    </w:p>
    <w:p w14:paraId="324A333F" w14:textId="77777777" w:rsidR="00033AAB" w:rsidRPr="002B53A4" w:rsidRDefault="008A45AF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 xml:space="preserve">Решение о предоставлении или об отказе в предоставлении материальной помощи, материальной помощи на проезд принимается в течение </w:t>
      </w:r>
      <w:r w:rsidR="002B53A4">
        <w:rPr>
          <w:rFonts w:eastAsia="Times New Roman" w:cs="Times New Roman"/>
          <w:color w:val="000000"/>
          <w:sz w:val="27"/>
          <w:szCs w:val="27"/>
        </w:rPr>
        <w:t>1</w:t>
      </w:r>
      <w:r w:rsidRPr="002B53A4">
        <w:rPr>
          <w:rFonts w:eastAsia="Times New Roman" w:cs="Times New Roman"/>
          <w:color w:val="000000"/>
          <w:sz w:val="27"/>
          <w:szCs w:val="27"/>
        </w:rPr>
        <w:t xml:space="preserve"> рабоч</w:t>
      </w:r>
      <w:r w:rsidR="002B53A4">
        <w:rPr>
          <w:rFonts w:eastAsia="Times New Roman" w:cs="Times New Roman"/>
          <w:color w:val="000000"/>
          <w:sz w:val="27"/>
          <w:szCs w:val="27"/>
        </w:rPr>
        <w:t>его</w:t>
      </w:r>
      <w:r w:rsidRPr="002B53A4">
        <w:rPr>
          <w:rFonts w:eastAsia="Times New Roman" w:cs="Times New Roman"/>
          <w:color w:val="000000"/>
          <w:sz w:val="27"/>
          <w:szCs w:val="27"/>
        </w:rPr>
        <w:t xml:space="preserve"> дн</w:t>
      </w:r>
      <w:r w:rsidR="002B53A4">
        <w:rPr>
          <w:rFonts w:eastAsia="Times New Roman" w:cs="Times New Roman"/>
          <w:color w:val="000000"/>
          <w:sz w:val="27"/>
          <w:szCs w:val="27"/>
        </w:rPr>
        <w:t>я</w:t>
      </w:r>
      <w:r w:rsidRPr="002B53A4">
        <w:rPr>
          <w:rFonts w:eastAsia="Times New Roman" w:cs="Times New Roman"/>
          <w:color w:val="000000"/>
          <w:sz w:val="27"/>
          <w:szCs w:val="27"/>
        </w:rPr>
        <w:t xml:space="preserve"> со дня регистрации заявления и прилагаемых к нему документов, а в случае не полноты представленных документов и направления </w:t>
      </w:r>
      <w:r w:rsidR="0078602E" w:rsidRPr="002B53A4">
        <w:rPr>
          <w:rFonts w:eastAsia="Times New Roman" w:cs="Times New Roman"/>
          <w:color w:val="000000"/>
          <w:sz w:val="27"/>
          <w:szCs w:val="27"/>
        </w:rPr>
        <w:t>уполномоченным органом</w:t>
      </w:r>
      <w:r w:rsidR="00CA3379" w:rsidRPr="002B53A4">
        <w:rPr>
          <w:rFonts w:eastAsia="Times New Roman" w:cs="Times New Roman"/>
          <w:sz w:val="27"/>
          <w:szCs w:val="27"/>
        </w:rPr>
        <w:t xml:space="preserve"> </w:t>
      </w:r>
      <w:r w:rsidRPr="002B53A4">
        <w:rPr>
          <w:rFonts w:eastAsia="Times New Roman" w:cs="Times New Roman"/>
          <w:color w:val="000000"/>
          <w:sz w:val="27"/>
          <w:szCs w:val="27"/>
        </w:rPr>
        <w:t xml:space="preserve">дополнительных запросов для уточнения представленных в соответствии с пунктом </w:t>
      </w:r>
      <w:r w:rsidR="008D5886" w:rsidRPr="002B53A4">
        <w:rPr>
          <w:rFonts w:eastAsia="Times New Roman" w:cs="Times New Roman"/>
          <w:sz w:val="27"/>
          <w:szCs w:val="27"/>
        </w:rPr>
        <w:t>6</w:t>
      </w:r>
      <w:r w:rsidRPr="002B53A4">
        <w:rPr>
          <w:rFonts w:eastAsia="Times New Roman" w:cs="Times New Roman"/>
          <w:color w:val="000000"/>
          <w:sz w:val="27"/>
          <w:szCs w:val="27"/>
        </w:rPr>
        <w:t xml:space="preserve"> настоящего Порядка сведе</w:t>
      </w:r>
      <w:r w:rsidR="002B53A4">
        <w:rPr>
          <w:rFonts w:eastAsia="Times New Roman" w:cs="Times New Roman"/>
          <w:color w:val="000000"/>
          <w:sz w:val="27"/>
          <w:szCs w:val="27"/>
        </w:rPr>
        <w:t>ний  - в течении 3</w:t>
      </w:r>
      <w:r w:rsidR="00372650" w:rsidRPr="002B53A4">
        <w:rPr>
          <w:rFonts w:eastAsia="Times New Roman" w:cs="Times New Roman"/>
          <w:color w:val="000000"/>
          <w:sz w:val="27"/>
          <w:szCs w:val="27"/>
        </w:rPr>
        <w:t>-</w:t>
      </w:r>
      <w:r w:rsidR="002B53A4">
        <w:rPr>
          <w:rFonts w:eastAsia="Times New Roman" w:cs="Times New Roman"/>
          <w:color w:val="000000"/>
          <w:sz w:val="27"/>
          <w:szCs w:val="27"/>
        </w:rPr>
        <w:t>х</w:t>
      </w:r>
      <w:r w:rsidR="00300D17" w:rsidRPr="002B53A4">
        <w:rPr>
          <w:rFonts w:eastAsia="Times New Roman" w:cs="Times New Roman"/>
          <w:color w:val="000000"/>
          <w:sz w:val="27"/>
          <w:szCs w:val="27"/>
        </w:rPr>
        <w:t xml:space="preserve"> рабочих дней</w:t>
      </w:r>
      <w:r w:rsidRPr="002B53A4">
        <w:rPr>
          <w:rFonts w:eastAsia="Times New Roman" w:cs="Times New Roman"/>
          <w:color w:val="000000"/>
          <w:sz w:val="27"/>
          <w:szCs w:val="27"/>
        </w:rPr>
        <w:t xml:space="preserve"> со дня поступления соответствующих сведений.</w:t>
      </w:r>
    </w:p>
    <w:p w14:paraId="639CD1E0" w14:textId="3A4D4D81" w:rsidR="00CA3379" w:rsidRPr="002B53A4" w:rsidRDefault="00CA3379" w:rsidP="005804B9">
      <w:pPr>
        <w:spacing w:line="360" w:lineRule="auto"/>
        <w:ind w:firstLine="540"/>
        <w:jc w:val="both"/>
        <w:rPr>
          <w:rFonts w:eastAsia="Times New Roman" w:cs="Times New Roman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 xml:space="preserve">Решение о предоставлении или об отказе в предоставлении материальной помощи, материальной помощи на проезд </w:t>
      </w:r>
      <w:r w:rsidR="004054AA" w:rsidRPr="002B53A4">
        <w:rPr>
          <w:rFonts w:eastAsia="Times New Roman" w:cs="Times New Roman"/>
          <w:sz w:val="27"/>
          <w:szCs w:val="27"/>
        </w:rPr>
        <w:t xml:space="preserve">принимается в форме </w:t>
      </w:r>
      <w:r w:rsidR="00814055" w:rsidRPr="002B53A4">
        <w:rPr>
          <w:rFonts w:eastAsia="Times New Roman" w:cs="Times New Roman"/>
          <w:sz w:val="27"/>
          <w:szCs w:val="27"/>
        </w:rPr>
        <w:t>распоряжения администрации муниципального округа город Партизанск Приморского края (далее</w:t>
      </w:r>
      <w:r w:rsidR="008D5886" w:rsidRPr="002B53A4">
        <w:rPr>
          <w:rFonts w:eastAsia="Times New Roman" w:cs="Times New Roman"/>
          <w:sz w:val="27"/>
          <w:szCs w:val="27"/>
        </w:rPr>
        <w:t xml:space="preserve"> -</w:t>
      </w:r>
      <w:r w:rsidR="00B52AAB" w:rsidRPr="002B53A4">
        <w:rPr>
          <w:rFonts w:eastAsia="Times New Roman" w:cs="Times New Roman"/>
          <w:sz w:val="27"/>
          <w:szCs w:val="27"/>
        </w:rPr>
        <w:t xml:space="preserve"> </w:t>
      </w:r>
      <w:r w:rsidR="008D5886" w:rsidRPr="002B53A4">
        <w:rPr>
          <w:rFonts w:eastAsia="Times New Roman" w:cs="Times New Roman"/>
          <w:sz w:val="27"/>
          <w:szCs w:val="27"/>
        </w:rPr>
        <w:t>р</w:t>
      </w:r>
      <w:r w:rsidR="00814055" w:rsidRPr="002B53A4">
        <w:rPr>
          <w:rFonts w:eastAsia="Times New Roman" w:cs="Times New Roman"/>
          <w:sz w:val="27"/>
          <w:szCs w:val="27"/>
        </w:rPr>
        <w:t xml:space="preserve">аспоряжение), проект которого </w:t>
      </w:r>
      <w:r w:rsidR="00300D17" w:rsidRPr="002B53A4">
        <w:rPr>
          <w:rFonts w:eastAsia="Times New Roman" w:cs="Times New Roman"/>
          <w:sz w:val="27"/>
          <w:szCs w:val="27"/>
        </w:rPr>
        <w:t>готовит уполномоченны</w:t>
      </w:r>
      <w:r w:rsidR="008D5886" w:rsidRPr="002B53A4">
        <w:rPr>
          <w:rFonts w:eastAsia="Times New Roman" w:cs="Times New Roman"/>
          <w:sz w:val="27"/>
          <w:szCs w:val="27"/>
        </w:rPr>
        <w:t>й</w:t>
      </w:r>
      <w:r w:rsidR="00300D17" w:rsidRPr="002B53A4">
        <w:rPr>
          <w:rFonts w:eastAsia="Times New Roman" w:cs="Times New Roman"/>
          <w:sz w:val="27"/>
          <w:szCs w:val="27"/>
        </w:rPr>
        <w:t xml:space="preserve"> орган</w:t>
      </w:r>
      <w:r w:rsidR="00C375EE" w:rsidRPr="00C375EE">
        <w:t xml:space="preserve"> </w:t>
      </w:r>
      <w:r w:rsidR="00C375EE" w:rsidRPr="00C375EE">
        <w:rPr>
          <w:rFonts w:eastAsia="Times New Roman" w:cs="Times New Roman"/>
          <w:sz w:val="27"/>
          <w:szCs w:val="27"/>
        </w:rPr>
        <w:t>в течение одного рабочего дня со дня регистрации заявления и прилагаемых к нему документов</w:t>
      </w:r>
      <w:r w:rsidR="00814055" w:rsidRPr="002B53A4">
        <w:rPr>
          <w:rFonts w:eastAsia="Times New Roman" w:cs="Times New Roman"/>
          <w:sz w:val="27"/>
          <w:szCs w:val="27"/>
        </w:rPr>
        <w:t>.</w:t>
      </w:r>
    </w:p>
    <w:p w14:paraId="122C5DFD" w14:textId="77777777" w:rsidR="00033AAB" w:rsidRPr="002B53A4" w:rsidRDefault="008A45AF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 xml:space="preserve">Уведомление о принятии решения о предоставлении или об отказе в предоставлении материальной помощи, материальной помощи на проезд с указанием причин отказа </w:t>
      </w:r>
      <w:r w:rsidRPr="002B53A4">
        <w:rPr>
          <w:rFonts w:eastAsia="Times New Roman" w:cs="Times New Roman"/>
          <w:sz w:val="27"/>
          <w:szCs w:val="27"/>
        </w:rPr>
        <w:t xml:space="preserve">направляется </w:t>
      </w:r>
      <w:r w:rsidR="0078602E" w:rsidRPr="002B53A4">
        <w:rPr>
          <w:rFonts w:eastAsia="Times New Roman" w:cs="Times New Roman"/>
          <w:sz w:val="27"/>
          <w:szCs w:val="27"/>
        </w:rPr>
        <w:t xml:space="preserve">уполномоченным органом </w:t>
      </w:r>
      <w:r w:rsidRPr="002B53A4">
        <w:rPr>
          <w:rFonts w:eastAsia="Times New Roman" w:cs="Times New Roman"/>
          <w:sz w:val="27"/>
          <w:szCs w:val="27"/>
        </w:rPr>
        <w:t xml:space="preserve">лицам, указанным в пункте 1 настоящего Порядка, в письменной форме либо в форме </w:t>
      </w:r>
      <w:r w:rsidRPr="002B53A4">
        <w:rPr>
          <w:rFonts w:eastAsia="Times New Roman" w:cs="Times New Roman"/>
          <w:sz w:val="27"/>
          <w:szCs w:val="27"/>
        </w:rPr>
        <w:lastRenderedPageBreak/>
        <w:t>электронного документа по адрес</w:t>
      </w:r>
      <w:r w:rsidR="006F362D" w:rsidRPr="002B53A4">
        <w:rPr>
          <w:rFonts w:eastAsia="Times New Roman" w:cs="Times New Roman"/>
          <w:sz w:val="27"/>
          <w:szCs w:val="27"/>
        </w:rPr>
        <w:t xml:space="preserve">у, указанному в заявлении, или </w:t>
      </w:r>
      <w:r w:rsidRPr="002B53A4">
        <w:rPr>
          <w:rFonts w:eastAsia="Times New Roman" w:cs="Times New Roman"/>
          <w:sz w:val="27"/>
          <w:szCs w:val="27"/>
        </w:rPr>
        <w:t>в пункт</w:t>
      </w:r>
      <w:r w:rsidRPr="002B53A4">
        <w:rPr>
          <w:rFonts w:eastAsia="Times New Roman" w:cs="Times New Roman"/>
          <w:color w:val="000000"/>
          <w:sz w:val="27"/>
          <w:szCs w:val="27"/>
        </w:rPr>
        <w:t xml:space="preserve"> отбора (в случае обращения через пункт отбора) не позднее </w:t>
      </w:r>
      <w:r w:rsidR="00372650" w:rsidRPr="002B53A4">
        <w:rPr>
          <w:rFonts w:eastAsia="Times New Roman" w:cs="Times New Roman"/>
          <w:color w:val="000000"/>
          <w:sz w:val="27"/>
          <w:szCs w:val="27"/>
        </w:rPr>
        <w:t>5-</w:t>
      </w:r>
      <w:r w:rsidRPr="002B53A4">
        <w:rPr>
          <w:rFonts w:eastAsia="Times New Roman" w:cs="Times New Roman"/>
          <w:color w:val="000000"/>
          <w:sz w:val="27"/>
          <w:szCs w:val="27"/>
        </w:rPr>
        <w:t>и рабочих дней со дня принятия соответствующего решения.</w:t>
      </w:r>
    </w:p>
    <w:p w14:paraId="4B1E5DB2" w14:textId="77777777" w:rsidR="00033AAB" w:rsidRPr="002B53A4" w:rsidRDefault="0028528B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sz w:val="27"/>
          <w:szCs w:val="27"/>
        </w:rPr>
        <w:t>10</w:t>
      </w:r>
      <w:r w:rsidR="00814055" w:rsidRPr="002B53A4">
        <w:rPr>
          <w:rFonts w:eastAsia="Times New Roman" w:cs="Times New Roman"/>
          <w:sz w:val="27"/>
          <w:szCs w:val="27"/>
        </w:rPr>
        <w:t>.</w:t>
      </w:r>
      <w:r w:rsidR="00814055" w:rsidRPr="002B53A4">
        <w:rPr>
          <w:rFonts w:eastAsia="Times New Roman" w:cs="Times New Roman"/>
          <w:color w:val="000000"/>
          <w:sz w:val="27"/>
          <w:szCs w:val="27"/>
        </w:rPr>
        <w:t xml:space="preserve">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 xml:space="preserve"> Основанием для отказа в предоставлении материальной помощи, материальной помощи на проезд является:</w:t>
      </w:r>
    </w:p>
    <w:p w14:paraId="66FD44A3" w14:textId="77777777" w:rsidR="00033AAB" w:rsidRPr="002B53A4" w:rsidRDefault="00300D17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 xml:space="preserve">-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>отсутствие права на получение материальной помощи, материальной помощи на проезд в соответствии с пунктами 1-3 настоящего Порядка, а также несоблюдение условия, установленного пунктом 4 настоящего Порядка;</w:t>
      </w:r>
    </w:p>
    <w:p w14:paraId="1D3F0C4A" w14:textId="77777777" w:rsidR="00033AAB" w:rsidRPr="002B53A4" w:rsidRDefault="00F20EC8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 xml:space="preserve">-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 xml:space="preserve">поступление заявления об оказании материальной помощи и (или) сведений о заявителе, подтверждающих заключение контракта военнослужащего с нарушением порядка, установленного пунктом </w:t>
      </w:r>
      <w:r w:rsidR="008D5886" w:rsidRPr="002B53A4">
        <w:rPr>
          <w:rFonts w:eastAsia="Times New Roman" w:cs="Times New Roman"/>
          <w:sz w:val="27"/>
          <w:szCs w:val="27"/>
        </w:rPr>
        <w:t xml:space="preserve">6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>настоящего Порядка;</w:t>
      </w:r>
    </w:p>
    <w:p w14:paraId="16C73C04" w14:textId="77777777" w:rsidR="00033AAB" w:rsidRPr="002B53A4" w:rsidRDefault="00F20EC8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 xml:space="preserve">-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 xml:space="preserve">отсутствие представленных в соответствии с пунктом </w:t>
      </w:r>
      <w:r w:rsidR="008D5886" w:rsidRPr="002B53A4">
        <w:rPr>
          <w:rFonts w:eastAsia="Times New Roman" w:cs="Times New Roman"/>
          <w:sz w:val="27"/>
          <w:szCs w:val="27"/>
        </w:rPr>
        <w:t xml:space="preserve">6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 xml:space="preserve"> настоящего Порядка сведений о заявителе, подтверждающих заключение контракта военнослужащего;</w:t>
      </w:r>
    </w:p>
    <w:p w14:paraId="745623B7" w14:textId="77777777" w:rsidR="00033AAB" w:rsidRPr="002B53A4" w:rsidRDefault="00F20EC8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 xml:space="preserve">-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>непредставление согласия н</w:t>
      </w:r>
      <w:r w:rsidR="00815688" w:rsidRPr="002B53A4">
        <w:rPr>
          <w:rFonts w:eastAsia="Times New Roman" w:cs="Times New Roman"/>
          <w:color w:val="000000"/>
          <w:sz w:val="27"/>
          <w:szCs w:val="27"/>
        </w:rPr>
        <w:t>а обработку персональных данных;</w:t>
      </w:r>
    </w:p>
    <w:p w14:paraId="27A52183" w14:textId="77777777" w:rsidR="00815688" w:rsidRPr="002B53A4" w:rsidRDefault="00815688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 xml:space="preserve">- </w:t>
      </w:r>
      <w:r w:rsidR="00961A3B" w:rsidRPr="002B53A4">
        <w:rPr>
          <w:rFonts w:eastAsia="Calibri" w:cs="Noto Sans Devanagari;Segoe UI"/>
          <w:bCs/>
          <w:color w:val="000000"/>
          <w:sz w:val="27"/>
          <w:szCs w:val="27"/>
          <w:lang w:bidi="ar-SA"/>
        </w:rPr>
        <w:t>наличие информации о получении лицами, указанными в пункте 1  Порядка, соответствующих выплат за счет средств резервн</w:t>
      </w:r>
      <w:r w:rsidR="00327D72">
        <w:rPr>
          <w:rFonts w:eastAsia="Calibri" w:cs="Noto Sans Devanagari;Segoe UI"/>
          <w:bCs/>
          <w:color w:val="000000"/>
          <w:sz w:val="27"/>
          <w:szCs w:val="27"/>
          <w:lang w:bidi="ar-SA"/>
        </w:rPr>
        <w:t>ого</w:t>
      </w:r>
      <w:r w:rsidR="00961A3B" w:rsidRPr="002B53A4">
        <w:rPr>
          <w:rFonts w:eastAsia="Calibri" w:cs="Noto Sans Devanagari;Segoe UI"/>
          <w:bCs/>
          <w:color w:val="000000"/>
          <w:sz w:val="27"/>
          <w:szCs w:val="27"/>
          <w:lang w:bidi="ar-SA"/>
        </w:rPr>
        <w:t xml:space="preserve"> фонд</w:t>
      </w:r>
      <w:r w:rsidR="00327D72">
        <w:rPr>
          <w:rFonts w:eastAsia="Calibri" w:cs="Noto Sans Devanagari;Segoe UI"/>
          <w:bCs/>
          <w:color w:val="000000"/>
          <w:sz w:val="27"/>
          <w:szCs w:val="27"/>
          <w:lang w:bidi="ar-SA"/>
        </w:rPr>
        <w:t>а</w:t>
      </w:r>
      <w:r w:rsidR="00961A3B" w:rsidRPr="002B53A4">
        <w:rPr>
          <w:rFonts w:eastAsia="Calibri" w:cs="Noto Sans Devanagari;Segoe UI"/>
          <w:bCs/>
          <w:color w:val="000000"/>
          <w:sz w:val="27"/>
          <w:szCs w:val="27"/>
          <w:lang w:bidi="ar-SA"/>
        </w:rPr>
        <w:t xml:space="preserve"> Правительства Приморского края</w:t>
      </w:r>
      <w:r w:rsidRPr="002B53A4">
        <w:rPr>
          <w:rFonts w:eastAsia="Times New Roman" w:cs="Times New Roman"/>
          <w:color w:val="000000"/>
          <w:sz w:val="27"/>
          <w:szCs w:val="27"/>
        </w:rPr>
        <w:t>.</w:t>
      </w:r>
    </w:p>
    <w:p w14:paraId="05036626" w14:textId="23BDDC49" w:rsidR="00713B3D" w:rsidRPr="002B53A4" w:rsidRDefault="00814055" w:rsidP="00713B3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>1</w:t>
      </w:r>
      <w:r w:rsidR="0028528B" w:rsidRPr="002B53A4">
        <w:rPr>
          <w:rFonts w:eastAsia="Times New Roman" w:cs="Times New Roman"/>
          <w:color w:val="000000"/>
          <w:sz w:val="27"/>
          <w:szCs w:val="27"/>
        </w:rPr>
        <w:t>1</w:t>
      </w:r>
      <w:r w:rsidRPr="002B53A4">
        <w:rPr>
          <w:rFonts w:eastAsia="Times New Roman" w:cs="Times New Roman"/>
          <w:color w:val="000000"/>
          <w:sz w:val="27"/>
          <w:szCs w:val="27"/>
        </w:rPr>
        <w:t xml:space="preserve">.  Уполномоченный орган </w:t>
      </w:r>
      <w:r w:rsidRPr="002B53A4">
        <w:rPr>
          <w:rFonts w:cs="Times New Roman"/>
          <w:sz w:val="27"/>
          <w:szCs w:val="27"/>
          <w:lang w:bidi="ar-SA"/>
        </w:rPr>
        <w:t xml:space="preserve">в течение </w:t>
      </w:r>
      <w:r w:rsidR="00780A13">
        <w:rPr>
          <w:rFonts w:cs="Times New Roman"/>
          <w:sz w:val="27"/>
          <w:szCs w:val="27"/>
          <w:lang w:bidi="ar-SA"/>
        </w:rPr>
        <w:t>1</w:t>
      </w:r>
      <w:r w:rsidRPr="002B53A4">
        <w:rPr>
          <w:rFonts w:cs="Times New Roman"/>
          <w:sz w:val="27"/>
          <w:szCs w:val="27"/>
          <w:lang w:bidi="ar-SA"/>
        </w:rPr>
        <w:t xml:space="preserve"> рабоч</w:t>
      </w:r>
      <w:r w:rsidR="00780A13">
        <w:rPr>
          <w:rFonts w:cs="Times New Roman"/>
          <w:sz w:val="27"/>
          <w:szCs w:val="27"/>
          <w:lang w:bidi="ar-SA"/>
        </w:rPr>
        <w:t>его</w:t>
      </w:r>
      <w:r w:rsidRPr="002B53A4">
        <w:rPr>
          <w:rFonts w:cs="Times New Roman"/>
          <w:sz w:val="27"/>
          <w:szCs w:val="27"/>
          <w:lang w:bidi="ar-SA"/>
        </w:rPr>
        <w:t xml:space="preserve"> дн</w:t>
      </w:r>
      <w:r w:rsidR="00780A13">
        <w:rPr>
          <w:rFonts w:cs="Times New Roman"/>
          <w:sz w:val="27"/>
          <w:szCs w:val="27"/>
          <w:lang w:bidi="ar-SA"/>
        </w:rPr>
        <w:t>я</w:t>
      </w:r>
      <w:r w:rsidRPr="002B53A4">
        <w:rPr>
          <w:rFonts w:cs="Times New Roman"/>
          <w:sz w:val="27"/>
          <w:szCs w:val="27"/>
          <w:lang w:bidi="ar-SA"/>
        </w:rPr>
        <w:t xml:space="preserve"> со дня принятия решения о предоставлении материальной помощи, материальной помощи на проезд готовит проект распоряжения о выделения </w:t>
      </w:r>
      <w:r w:rsidR="00713B3D" w:rsidRPr="002B53A4">
        <w:rPr>
          <w:rFonts w:cs="Times New Roman"/>
          <w:sz w:val="27"/>
          <w:szCs w:val="27"/>
        </w:rPr>
        <w:t>бюджетных ассигнований из резервного фонда администрации муниципального округа город Партизанс</w:t>
      </w:r>
      <w:r w:rsidR="00E674B5" w:rsidRPr="002B53A4">
        <w:rPr>
          <w:rFonts w:cs="Times New Roman"/>
          <w:sz w:val="27"/>
          <w:szCs w:val="27"/>
        </w:rPr>
        <w:t>к Приморского края с указанием размера</w:t>
      </w:r>
      <w:r w:rsidR="00381523" w:rsidRPr="002B53A4">
        <w:rPr>
          <w:rFonts w:cs="Times New Roman"/>
          <w:sz w:val="27"/>
          <w:szCs w:val="27"/>
        </w:rPr>
        <w:t xml:space="preserve"> и</w:t>
      </w:r>
      <w:r w:rsidR="00E674B5" w:rsidRPr="002B53A4">
        <w:rPr>
          <w:rFonts w:cs="Times New Roman"/>
          <w:sz w:val="27"/>
          <w:szCs w:val="27"/>
        </w:rPr>
        <w:t xml:space="preserve"> целевого назначения</w:t>
      </w:r>
      <w:r w:rsidR="00143E90">
        <w:rPr>
          <w:rFonts w:cs="Times New Roman"/>
          <w:sz w:val="27"/>
          <w:szCs w:val="27"/>
        </w:rPr>
        <w:t xml:space="preserve"> </w:t>
      </w:r>
      <w:r w:rsidR="00143E90" w:rsidRPr="00143E90">
        <w:rPr>
          <w:rFonts w:cs="Times New Roman"/>
          <w:sz w:val="27"/>
          <w:szCs w:val="27"/>
        </w:rPr>
        <w:t>и в течение одного рабочего дня принимает распоряжение</w:t>
      </w:r>
      <w:r w:rsidR="00E674B5" w:rsidRPr="002B53A4">
        <w:rPr>
          <w:rFonts w:cs="Times New Roman"/>
          <w:sz w:val="27"/>
          <w:szCs w:val="27"/>
        </w:rPr>
        <w:t>.</w:t>
      </w:r>
    </w:p>
    <w:p w14:paraId="6E728530" w14:textId="77777777" w:rsidR="00814055" w:rsidRPr="002B53A4" w:rsidRDefault="00713B3D" w:rsidP="008D588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7"/>
          <w:szCs w:val="27"/>
          <w:lang w:bidi="ar-SA"/>
        </w:rPr>
      </w:pPr>
      <w:r w:rsidRPr="002B53A4">
        <w:rPr>
          <w:rFonts w:cs="Times New Roman"/>
          <w:sz w:val="27"/>
          <w:szCs w:val="27"/>
          <w:lang w:bidi="ar-SA"/>
        </w:rPr>
        <w:t xml:space="preserve">          1</w:t>
      </w:r>
      <w:r w:rsidR="0028528B" w:rsidRPr="002B53A4">
        <w:rPr>
          <w:rFonts w:cs="Times New Roman"/>
          <w:sz w:val="27"/>
          <w:szCs w:val="27"/>
          <w:lang w:bidi="ar-SA"/>
        </w:rPr>
        <w:t>2</w:t>
      </w:r>
      <w:r w:rsidRPr="002B53A4">
        <w:rPr>
          <w:rFonts w:cs="Times New Roman"/>
          <w:sz w:val="27"/>
          <w:szCs w:val="27"/>
          <w:lang w:bidi="ar-SA"/>
        </w:rPr>
        <w:t xml:space="preserve">. </w:t>
      </w:r>
      <w:r w:rsidRPr="002B53A4">
        <w:rPr>
          <w:rFonts w:cs="Times New Roman"/>
          <w:color w:val="000000"/>
          <w:sz w:val="27"/>
          <w:szCs w:val="27"/>
          <w:shd w:val="clear" w:color="auto" w:fill="FFFFFF"/>
        </w:rPr>
        <w:t>Выплата материальной помощи, материальной помощи на проезд из резервного фонда администрации муниципального округа город Партизанск Приморского края осуществляется в течени</w:t>
      </w:r>
      <w:r w:rsidR="00372650" w:rsidRPr="002B53A4">
        <w:rPr>
          <w:rFonts w:cs="Times New Roman"/>
          <w:color w:val="000000"/>
          <w:sz w:val="27"/>
          <w:szCs w:val="27"/>
          <w:shd w:val="clear" w:color="auto" w:fill="FFFFFF"/>
        </w:rPr>
        <w:t>е</w:t>
      </w:r>
      <w:r w:rsidRPr="002B53A4">
        <w:rPr>
          <w:rFonts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372650" w:rsidRPr="002B53A4">
        <w:rPr>
          <w:rFonts w:cs="Times New Roman"/>
          <w:color w:val="000000"/>
          <w:sz w:val="27"/>
          <w:szCs w:val="27"/>
          <w:shd w:val="clear" w:color="auto" w:fill="FFFFFF"/>
        </w:rPr>
        <w:t>3-х</w:t>
      </w:r>
      <w:r w:rsidRPr="002B53A4">
        <w:rPr>
          <w:rFonts w:cs="Times New Roman"/>
          <w:color w:val="000000"/>
          <w:sz w:val="27"/>
          <w:szCs w:val="27"/>
          <w:shd w:val="clear" w:color="auto" w:fill="FFFFFF"/>
        </w:rPr>
        <w:t xml:space="preserve"> рабочих дней со дня принятия распоряжения о выделении</w:t>
      </w:r>
      <w:r w:rsidRPr="002B53A4">
        <w:rPr>
          <w:rFonts w:cs="Times New Roman"/>
          <w:sz w:val="27"/>
          <w:szCs w:val="27"/>
        </w:rPr>
        <w:t xml:space="preserve"> бюджетных ассигнований из резервного фонда администрации муниципального округа город Партизанск Приморского края на данные цели.</w:t>
      </w:r>
    </w:p>
    <w:p w14:paraId="3A6C63EB" w14:textId="77777777" w:rsidR="00033AAB" w:rsidRPr="002B53A4" w:rsidRDefault="00E428C1" w:rsidP="005804B9">
      <w:pPr>
        <w:spacing w:line="360" w:lineRule="auto"/>
        <w:ind w:firstLine="540"/>
        <w:jc w:val="both"/>
        <w:rPr>
          <w:rFonts w:eastAsia="Times New Roman" w:cs="Times New Roman"/>
          <w:color w:val="000000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>1</w:t>
      </w:r>
      <w:r w:rsidR="0028528B" w:rsidRPr="002B53A4">
        <w:rPr>
          <w:rFonts w:eastAsia="Times New Roman" w:cs="Times New Roman"/>
          <w:color w:val="000000"/>
          <w:sz w:val="27"/>
          <w:szCs w:val="27"/>
        </w:rPr>
        <w:t>3</w:t>
      </w:r>
      <w:r w:rsidRPr="002B53A4">
        <w:rPr>
          <w:rFonts w:eastAsia="Times New Roman" w:cs="Times New Roman"/>
          <w:color w:val="000000"/>
          <w:sz w:val="27"/>
          <w:szCs w:val="27"/>
        </w:rPr>
        <w:t xml:space="preserve">.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 xml:space="preserve">Сумма предоставленной материальной помощи, материальной помощи на проезд подлежит возврату лицами, указанными в пункте 1 настоящего Порядка, в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lastRenderedPageBreak/>
        <w:t xml:space="preserve">полном объеме в случае </w:t>
      </w:r>
      <w:r w:rsidR="008A45AF" w:rsidRPr="002B53A4">
        <w:rPr>
          <w:rFonts w:eastAsia="Times New Roman" w:cs="Times New Roman"/>
          <w:sz w:val="27"/>
          <w:szCs w:val="27"/>
        </w:rPr>
        <w:t xml:space="preserve">получения администрацией муниципального </w:t>
      </w:r>
      <w:r w:rsidRPr="002B53A4">
        <w:rPr>
          <w:rFonts w:eastAsia="Times New Roman" w:cs="Times New Roman"/>
          <w:sz w:val="27"/>
          <w:szCs w:val="27"/>
        </w:rPr>
        <w:t>округа город Партизанск Приморского края</w:t>
      </w:r>
      <w:r w:rsidRPr="002B53A4">
        <w:rPr>
          <w:rFonts w:eastAsia="Times New Roman" w:cs="Times New Roman"/>
          <w:color w:val="FF0000"/>
          <w:sz w:val="27"/>
          <w:szCs w:val="27"/>
        </w:rPr>
        <w:t xml:space="preserve">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>информации о расторжении контракта военнослужащего или в случае</w:t>
      </w:r>
      <w:r w:rsidR="00372650" w:rsidRPr="002B53A4">
        <w:rPr>
          <w:rFonts w:eastAsia="Times New Roman" w:cs="Times New Roman"/>
          <w:color w:val="000000"/>
          <w:sz w:val="27"/>
          <w:szCs w:val="27"/>
        </w:rPr>
        <w:t xml:space="preserve">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>увольнения в связи с несоблюдением требований контракта военнослужащего или отказа от участия, выполнения задач по отражению вооруженного вторжения, а также в ходе вооруженной провокации в период действия соответствующего контракта (далее - расторжение контракта, увольнение, отказ от участия в СВО).</w:t>
      </w:r>
    </w:p>
    <w:p w14:paraId="6B421459" w14:textId="77777777" w:rsidR="00033AAB" w:rsidRPr="002B53A4" w:rsidRDefault="00E428C1" w:rsidP="005804B9">
      <w:pPr>
        <w:spacing w:line="360" w:lineRule="auto"/>
        <w:ind w:firstLine="540"/>
        <w:jc w:val="both"/>
        <w:rPr>
          <w:rFonts w:eastAsia="Times New Roman" w:cs="Times New Roman"/>
          <w:sz w:val="27"/>
          <w:szCs w:val="27"/>
        </w:rPr>
      </w:pPr>
      <w:r w:rsidRPr="002B53A4">
        <w:rPr>
          <w:rFonts w:eastAsia="Times New Roman" w:cs="Times New Roman"/>
          <w:color w:val="000000"/>
          <w:sz w:val="27"/>
          <w:szCs w:val="27"/>
        </w:rPr>
        <w:t>1</w:t>
      </w:r>
      <w:r w:rsidR="0028528B" w:rsidRPr="002B53A4">
        <w:rPr>
          <w:rFonts w:eastAsia="Times New Roman" w:cs="Times New Roman"/>
          <w:color w:val="000000"/>
          <w:sz w:val="27"/>
          <w:szCs w:val="27"/>
        </w:rPr>
        <w:t>4</w:t>
      </w:r>
      <w:r w:rsidRPr="002B53A4">
        <w:rPr>
          <w:rFonts w:eastAsia="Times New Roman" w:cs="Times New Roman"/>
          <w:color w:val="000000"/>
          <w:sz w:val="27"/>
          <w:szCs w:val="27"/>
        </w:rPr>
        <w:t xml:space="preserve">. </w:t>
      </w:r>
      <w:r w:rsidR="00372650" w:rsidRPr="002B53A4">
        <w:rPr>
          <w:rFonts w:eastAsia="Times New Roman" w:cs="Times New Roman"/>
          <w:color w:val="000000"/>
          <w:sz w:val="27"/>
          <w:szCs w:val="27"/>
        </w:rPr>
        <w:t>В соответствии с С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>оглашением, указанным в пунк</w:t>
      </w:r>
      <w:r w:rsidR="008D5886" w:rsidRPr="002B53A4">
        <w:rPr>
          <w:rFonts w:eastAsia="Times New Roman" w:cs="Times New Roman"/>
          <w:color w:val="000000"/>
          <w:sz w:val="27"/>
          <w:szCs w:val="27"/>
        </w:rPr>
        <w:t xml:space="preserve">те </w:t>
      </w:r>
      <w:r w:rsidR="008D5886" w:rsidRPr="002B53A4">
        <w:rPr>
          <w:rFonts w:eastAsia="Times New Roman" w:cs="Times New Roman"/>
          <w:sz w:val="27"/>
          <w:szCs w:val="27"/>
        </w:rPr>
        <w:t xml:space="preserve">6 </w:t>
      </w:r>
      <w:r w:rsidR="008A45AF" w:rsidRPr="002B53A4">
        <w:rPr>
          <w:rFonts w:eastAsia="Times New Roman" w:cs="Times New Roman"/>
          <w:color w:val="000000"/>
          <w:sz w:val="27"/>
          <w:szCs w:val="27"/>
        </w:rPr>
        <w:t xml:space="preserve">настоящего Порядка, </w:t>
      </w:r>
      <w:r w:rsidR="008A45AF" w:rsidRPr="002B53A4">
        <w:rPr>
          <w:rFonts w:eastAsia="Times New Roman" w:cs="Times New Roman"/>
          <w:sz w:val="27"/>
          <w:szCs w:val="27"/>
        </w:rPr>
        <w:t xml:space="preserve">в администрацию </w:t>
      </w:r>
      <w:r w:rsidRPr="002B53A4">
        <w:rPr>
          <w:rFonts w:eastAsia="Times New Roman" w:cs="Times New Roman"/>
          <w:sz w:val="27"/>
          <w:szCs w:val="27"/>
        </w:rPr>
        <w:t xml:space="preserve">муниципального округа город Партизанск Приморского края </w:t>
      </w:r>
      <w:r w:rsidR="008A45AF" w:rsidRPr="002B53A4">
        <w:rPr>
          <w:rFonts w:eastAsia="Times New Roman" w:cs="Times New Roman"/>
          <w:sz w:val="27"/>
          <w:szCs w:val="27"/>
        </w:rPr>
        <w:t>поступают сведения от пунктов отбора, военного комиссариата Приморского края о расторжении контракта, увольнении, отказе от участия в СВО.</w:t>
      </w:r>
    </w:p>
    <w:p w14:paraId="61137C56" w14:textId="77777777" w:rsidR="00033AAB" w:rsidRPr="002B53A4" w:rsidRDefault="00967F39" w:rsidP="005804B9">
      <w:pPr>
        <w:spacing w:line="360" w:lineRule="auto"/>
        <w:ind w:firstLine="540"/>
        <w:jc w:val="both"/>
        <w:rPr>
          <w:rFonts w:eastAsia="Times New Roman" w:cs="Times New Roman"/>
          <w:color w:val="000000" w:themeColor="dark1"/>
          <w:sz w:val="27"/>
          <w:szCs w:val="27"/>
        </w:rPr>
      </w:pPr>
      <w:r w:rsidRPr="002B53A4">
        <w:rPr>
          <w:rFonts w:eastAsia="Times New Roman" w:cs="Times New Roman"/>
          <w:sz w:val="27"/>
          <w:szCs w:val="27"/>
        </w:rPr>
        <w:t>Уполномоченный орган</w:t>
      </w:r>
      <w:r w:rsidR="00E428C1" w:rsidRPr="002B53A4">
        <w:rPr>
          <w:rFonts w:eastAsia="Times New Roman" w:cs="Times New Roman"/>
          <w:color w:val="FF0000"/>
          <w:sz w:val="27"/>
          <w:szCs w:val="27"/>
        </w:rPr>
        <w:t xml:space="preserve"> </w:t>
      </w:r>
      <w:r w:rsidR="008A45AF" w:rsidRPr="002B53A4">
        <w:rPr>
          <w:rFonts w:eastAsia="Times New Roman" w:cs="Times New Roman"/>
          <w:color w:val="000000" w:themeColor="dark1"/>
          <w:sz w:val="27"/>
          <w:szCs w:val="27"/>
        </w:rPr>
        <w:t xml:space="preserve">в течение </w:t>
      </w:r>
      <w:r w:rsidR="00372650" w:rsidRPr="002B53A4">
        <w:rPr>
          <w:rFonts w:eastAsia="Times New Roman" w:cs="Times New Roman"/>
          <w:color w:val="000000" w:themeColor="dark1"/>
          <w:sz w:val="27"/>
          <w:szCs w:val="27"/>
        </w:rPr>
        <w:t>5-и</w:t>
      </w:r>
      <w:r w:rsidR="008A45AF" w:rsidRPr="002B53A4">
        <w:rPr>
          <w:rFonts w:eastAsia="Times New Roman" w:cs="Times New Roman"/>
          <w:color w:val="000000" w:themeColor="dark1"/>
          <w:sz w:val="27"/>
          <w:szCs w:val="27"/>
        </w:rPr>
        <w:t xml:space="preserve"> календарных дней со дня поступления сведений, предусмотренных абзацем первым настоящего пункта, направляет по адресу, указанному в заявлении, предусмотренн</w:t>
      </w:r>
      <w:r w:rsidR="00372650" w:rsidRPr="002B53A4">
        <w:rPr>
          <w:rFonts w:eastAsia="Times New Roman" w:cs="Times New Roman"/>
          <w:color w:val="000000" w:themeColor="dark1"/>
          <w:sz w:val="27"/>
          <w:szCs w:val="27"/>
        </w:rPr>
        <w:t>ы</w:t>
      </w:r>
      <w:r w:rsidR="008A45AF" w:rsidRPr="002B53A4">
        <w:rPr>
          <w:rFonts w:eastAsia="Times New Roman" w:cs="Times New Roman"/>
          <w:color w:val="000000" w:themeColor="dark1"/>
          <w:sz w:val="27"/>
          <w:szCs w:val="27"/>
        </w:rPr>
        <w:t>м пунктом 5 настоящего Порядка, или в воинскую часть, военный комиссариат Приморского края заказным письмом с уведомлением о вручении лицам, указанным в пункте 1 настоящего Порядка, уведомление о добровольном возврате средств материальной помощи, материальной помощи на проезд с указанием реквизитов и кода бюджетной классификации Российской Федерации для ее перечисления, срока возврата.</w:t>
      </w:r>
    </w:p>
    <w:p w14:paraId="4395DF8F" w14:textId="77777777" w:rsidR="00033AAB" w:rsidRPr="002B53A4" w:rsidRDefault="008A45AF" w:rsidP="005804B9">
      <w:pPr>
        <w:spacing w:line="360" w:lineRule="auto"/>
        <w:ind w:firstLine="540"/>
        <w:jc w:val="both"/>
        <w:rPr>
          <w:rFonts w:eastAsia="Times New Roman" w:cs="Times New Roman"/>
          <w:color w:val="000000" w:themeColor="dark1"/>
          <w:sz w:val="27"/>
          <w:szCs w:val="27"/>
        </w:rPr>
      </w:pPr>
      <w:r w:rsidRPr="002B53A4">
        <w:rPr>
          <w:rFonts w:eastAsia="Times New Roman" w:cs="Times New Roman"/>
          <w:color w:val="000000" w:themeColor="dark1"/>
          <w:sz w:val="27"/>
          <w:szCs w:val="27"/>
        </w:rPr>
        <w:t>Лица, указанные в пункте 1 настоящего Порядка, обязаны в течение 30 календарных дней со дня получения уведомления осуществить возврат предоставленной материальной помощи, материальной помощи на проезд в размере, предусмотренном пунктом 1</w:t>
      </w:r>
      <w:r w:rsidR="00780A13">
        <w:rPr>
          <w:rFonts w:eastAsia="Times New Roman" w:cs="Times New Roman"/>
          <w:color w:val="000000" w:themeColor="dark1"/>
          <w:sz w:val="27"/>
          <w:szCs w:val="27"/>
        </w:rPr>
        <w:t>1</w:t>
      </w:r>
      <w:r w:rsidRPr="002B53A4">
        <w:rPr>
          <w:rFonts w:eastAsia="Times New Roman" w:cs="Times New Roman"/>
          <w:color w:val="000000" w:themeColor="dark1"/>
          <w:sz w:val="27"/>
          <w:szCs w:val="27"/>
        </w:rPr>
        <w:t xml:space="preserve"> настоящего Порядка, по реквизитам и коду бюджетной классификации Российской Федерации, указанным в уведомлении.</w:t>
      </w:r>
    </w:p>
    <w:p w14:paraId="67AE5580" w14:textId="77777777" w:rsidR="00033AAB" w:rsidRPr="002B53A4" w:rsidRDefault="008A45AF" w:rsidP="005804B9">
      <w:pPr>
        <w:spacing w:line="360" w:lineRule="auto"/>
        <w:ind w:firstLine="540"/>
        <w:jc w:val="both"/>
        <w:rPr>
          <w:rFonts w:eastAsia="Times New Roman" w:cs="Times New Roman"/>
          <w:color w:val="000000" w:themeColor="dark1"/>
          <w:sz w:val="27"/>
          <w:szCs w:val="27"/>
        </w:rPr>
      </w:pPr>
      <w:r w:rsidRPr="002B53A4">
        <w:rPr>
          <w:rFonts w:eastAsia="Times New Roman" w:cs="Times New Roman"/>
          <w:color w:val="000000" w:themeColor="dark1"/>
          <w:sz w:val="27"/>
          <w:szCs w:val="27"/>
        </w:rPr>
        <w:t>В случае отказа от добровольного возврата материальной помощи, материальной помощи на проезд</w:t>
      </w:r>
      <w:r w:rsidR="00372650" w:rsidRPr="002B53A4">
        <w:rPr>
          <w:rFonts w:eastAsia="Times New Roman" w:cs="Times New Roman"/>
          <w:color w:val="000000" w:themeColor="dark1"/>
          <w:sz w:val="27"/>
          <w:szCs w:val="27"/>
        </w:rPr>
        <w:t xml:space="preserve"> она</w:t>
      </w:r>
      <w:r w:rsidRPr="002B53A4">
        <w:rPr>
          <w:rFonts w:eastAsia="Times New Roman" w:cs="Times New Roman"/>
          <w:color w:val="000000" w:themeColor="dark1"/>
          <w:sz w:val="27"/>
          <w:szCs w:val="27"/>
        </w:rPr>
        <w:t xml:space="preserve"> взыскивается в судебном порядке в соответствии с законодательством Российской Федерации.</w:t>
      </w:r>
    </w:p>
    <w:p w14:paraId="26130690" w14:textId="77777777" w:rsidR="00033AAB" w:rsidRPr="002B53A4" w:rsidRDefault="008A45AF" w:rsidP="005804B9">
      <w:pPr>
        <w:spacing w:line="360" w:lineRule="auto"/>
        <w:ind w:firstLine="540"/>
        <w:jc w:val="both"/>
        <w:rPr>
          <w:rFonts w:eastAsia="Times New Roman" w:cs="Times New Roman"/>
          <w:color w:val="000000" w:themeColor="dark1"/>
          <w:sz w:val="27"/>
          <w:szCs w:val="27"/>
        </w:rPr>
      </w:pPr>
      <w:r w:rsidRPr="002B53A4">
        <w:rPr>
          <w:rFonts w:eastAsia="Times New Roman" w:cs="Times New Roman"/>
          <w:color w:val="000000" w:themeColor="dark1"/>
          <w:sz w:val="27"/>
          <w:szCs w:val="27"/>
        </w:rPr>
        <w:t>1</w:t>
      </w:r>
      <w:r w:rsidR="0028528B" w:rsidRPr="002B53A4">
        <w:rPr>
          <w:rFonts w:eastAsia="Times New Roman" w:cs="Times New Roman"/>
          <w:color w:val="000000" w:themeColor="dark1"/>
          <w:sz w:val="27"/>
          <w:szCs w:val="27"/>
        </w:rPr>
        <w:t>5</w:t>
      </w:r>
      <w:r w:rsidRPr="002B53A4">
        <w:rPr>
          <w:rFonts w:eastAsia="Times New Roman" w:cs="Times New Roman"/>
          <w:color w:val="000000" w:themeColor="dark1"/>
          <w:sz w:val="27"/>
          <w:szCs w:val="27"/>
        </w:rPr>
        <w:t>. Материальн</w:t>
      </w:r>
      <w:r w:rsidR="00AE6F4B" w:rsidRPr="002B53A4">
        <w:rPr>
          <w:rFonts w:eastAsia="Times New Roman" w:cs="Times New Roman"/>
          <w:color w:val="000000" w:themeColor="dark1"/>
          <w:sz w:val="27"/>
          <w:szCs w:val="27"/>
        </w:rPr>
        <w:t>ая</w:t>
      </w:r>
      <w:r w:rsidRPr="002B53A4">
        <w:rPr>
          <w:rFonts w:eastAsia="Times New Roman" w:cs="Times New Roman"/>
          <w:color w:val="000000" w:themeColor="dark1"/>
          <w:sz w:val="27"/>
          <w:szCs w:val="27"/>
        </w:rPr>
        <w:t xml:space="preserve"> помощь,</w:t>
      </w:r>
      <w:r w:rsidR="00AE6F4B" w:rsidRPr="002B53A4">
        <w:rPr>
          <w:rFonts w:eastAsia="Times New Roman" w:cs="Times New Roman"/>
          <w:color w:val="000000" w:themeColor="dark1"/>
          <w:sz w:val="27"/>
          <w:szCs w:val="27"/>
        </w:rPr>
        <w:t xml:space="preserve"> материальная помощь на проезд</w:t>
      </w:r>
      <w:r w:rsidRPr="002B53A4">
        <w:rPr>
          <w:rFonts w:eastAsia="Times New Roman" w:cs="Times New Roman"/>
          <w:color w:val="000000" w:themeColor="dark1"/>
          <w:sz w:val="27"/>
          <w:szCs w:val="27"/>
        </w:rPr>
        <w:t xml:space="preserve"> предусмотренная настоящим Порядком, оказывается в пределах средств резервного фонда</w:t>
      </w:r>
      <w:r w:rsidR="00713B3D" w:rsidRPr="002B53A4">
        <w:rPr>
          <w:rFonts w:eastAsia="Times New Roman" w:cs="Times New Roman"/>
          <w:color w:val="000000" w:themeColor="dark1"/>
          <w:sz w:val="27"/>
          <w:szCs w:val="27"/>
        </w:rPr>
        <w:t xml:space="preserve"> администрации муниципального округа город Партизанск Приморского края</w:t>
      </w:r>
      <w:r w:rsidRPr="002B53A4">
        <w:rPr>
          <w:rFonts w:eastAsia="Times New Roman" w:cs="Times New Roman"/>
          <w:color w:val="000000" w:themeColor="dark1"/>
          <w:sz w:val="27"/>
          <w:szCs w:val="27"/>
        </w:rPr>
        <w:t>.</w:t>
      </w:r>
    </w:p>
    <w:p w14:paraId="42EF8DD7" w14:textId="77777777" w:rsidR="00AE6F4B" w:rsidRPr="002B53A4" w:rsidRDefault="00AE6F4B" w:rsidP="005804B9">
      <w:pPr>
        <w:spacing w:line="360" w:lineRule="auto"/>
        <w:ind w:firstLine="540"/>
        <w:jc w:val="both"/>
        <w:rPr>
          <w:rFonts w:eastAsia="Times New Roman" w:cs="Times New Roman"/>
          <w:color w:val="000000" w:themeColor="dark1"/>
          <w:sz w:val="27"/>
          <w:szCs w:val="27"/>
        </w:rPr>
      </w:pPr>
    </w:p>
    <w:p w14:paraId="7B214E8A" w14:textId="77777777" w:rsidR="00AE6F4B" w:rsidRPr="005804B9" w:rsidRDefault="00AE6F4B" w:rsidP="00AE6F4B">
      <w:pPr>
        <w:spacing w:line="360" w:lineRule="auto"/>
        <w:ind w:firstLine="540"/>
        <w:jc w:val="center"/>
        <w:rPr>
          <w:rFonts w:eastAsia="Times New Roman" w:cs="Times New Roman"/>
          <w:color w:val="000000" w:themeColor="dark1"/>
          <w:sz w:val="28"/>
          <w:szCs w:val="28"/>
        </w:rPr>
      </w:pPr>
      <w:r>
        <w:rPr>
          <w:rFonts w:eastAsia="Times New Roman" w:cs="Times New Roman"/>
          <w:color w:val="000000" w:themeColor="dark1"/>
          <w:sz w:val="28"/>
          <w:szCs w:val="28"/>
        </w:rPr>
        <w:lastRenderedPageBreak/>
        <w:t>______________________________</w:t>
      </w:r>
    </w:p>
    <w:p w14:paraId="47CEF161" w14:textId="77777777" w:rsidR="00E428C1" w:rsidRPr="005804B9" w:rsidRDefault="00E428C1" w:rsidP="005804B9">
      <w:pPr>
        <w:spacing w:line="360" w:lineRule="auto"/>
        <w:ind w:firstLine="540"/>
        <w:jc w:val="both"/>
        <w:rPr>
          <w:rFonts w:cs="Times New Roman"/>
          <w:sz w:val="28"/>
          <w:szCs w:val="28"/>
        </w:rPr>
      </w:pPr>
    </w:p>
    <w:p w14:paraId="690EE9C8" w14:textId="77777777" w:rsidR="00B52AAB" w:rsidRDefault="00AE6F4B" w:rsidP="00AE6F4B">
      <w:pPr>
        <w:pStyle w:val="ConsPlusNormal"/>
        <w:tabs>
          <w:tab w:val="left" w:pos="1052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52AAB" w:rsidSect="004E2E0E">
      <w:headerReference w:type="default" r:id="rId8"/>
      <w:pgSz w:w="11906" w:h="16838"/>
      <w:pgMar w:top="825" w:right="850" w:bottom="1134" w:left="1417" w:header="27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5D46" w14:textId="77777777" w:rsidR="00873038" w:rsidRDefault="00873038" w:rsidP="00033AAB">
      <w:r>
        <w:separator/>
      </w:r>
    </w:p>
  </w:endnote>
  <w:endnote w:type="continuationSeparator" w:id="0">
    <w:p w14:paraId="37BC24E0" w14:textId="77777777" w:rsidR="00873038" w:rsidRDefault="00873038" w:rsidP="0003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Devanagari;Segoe 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B8BCC" w14:textId="77777777" w:rsidR="00873038" w:rsidRDefault="00873038" w:rsidP="00033AAB">
      <w:r>
        <w:separator/>
      </w:r>
    </w:p>
  </w:footnote>
  <w:footnote w:type="continuationSeparator" w:id="0">
    <w:p w14:paraId="4A793B08" w14:textId="77777777" w:rsidR="00873038" w:rsidRDefault="00873038" w:rsidP="00033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16A9" w14:textId="77777777" w:rsidR="00873038" w:rsidRDefault="009B7DAF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BF6A36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4484"/>
    <w:multiLevelType w:val="multilevel"/>
    <w:tmpl w:val="14D6B75C"/>
    <w:lvl w:ilvl="0">
      <w:start w:val="1"/>
      <w:numFmt w:val="decimal"/>
      <w:lvlText w:val="%1."/>
      <w:lvlJc w:val="left"/>
      <w:pPr>
        <w:ind w:left="124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969" w:hanging="360"/>
      </w:pPr>
    </w:lvl>
    <w:lvl w:ilvl="2">
      <w:start w:val="1"/>
      <w:numFmt w:val="lowerRoman"/>
      <w:lvlText w:val="%3."/>
      <w:lvlJc w:val="right"/>
      <w:pPr>
        <w:ind w:left="2689" w:hanging="180"/>
      </w:pPr>
    </w:lvl>
    <w:lvl w:ilvl="3">
      <w:start w:val="1"/>
      <w:numFmt w:val="decimal"/>
      <w:lvlText w:val="%4."/>
      <w:lvlJc w:val="left"/>
      <w:pPr>
        <w:ind w:left="3409" w:hanging="360"/>
      </w:pPr>
    </w:lvl>
    <w:lvl w:ilvl="4">
      <w:start w:val="1"/>
      <w:numFmt w:val="lowerLetter"/>
      <w:lvlText w:val="%5."/>
      <w:lvlJc w:val="left"/>
      <w:pPr>
        <w:ind w:left="4129" w:hanging="360"/>
      </w:pPr>
    </w:lvl>
    <w:lvl w:ilvl="5">
      <w:start w:val="1"/>
      <w:numFmt w:val="lowerRoman"/>
      <w:lvlText w:val="%6."/>
      <w:lvlJc w:val="right"/>
      <w:pPr>
        <w:ind w:left="4849" w:hanging="180"/>
      </w:pPr>
    </w:lvl>
    <w:lvl w:ilvl="6">
      <w:start w:val="1"/>
      <w:numFmt w:val="decimal"/>
      <w:lvlText w:val="%7."/>
      <w:lvlJc w:val="left"/>
      <w:pPr>
        <w:ind w:left="5569" w:hanging="360"/>
      </w:pPr>
    </w:lvl>
    <w:lvl w:ilvl="7">
      <w:start w:val="1"/>
      <w:numFmt w:val="lowerLetter"/>
      <w:lvlText w:val="%8."/>
      <w:lvlJc w:val="left"/>
      <w:pPr>
        <w:ind w:left="6289" w:hanging="360"/>
      </w:pPr>
    </w:lvl>
    <w:lvl w:ilvl="8">
      <w:start w:val="1"/>
      <w:numFmt w:val="lowerRoman"/>
      <w:lvlText w:val="%9."/>
      <w:lvlJc w:val="right"/>
      <w:pPr>
        <w:ind w:left="7009" w:hanging="180"/>
      </w:pPr>
    </w:lvl>
  </w:abstractNum>
  <w:abstractNum w:abstractNumId="1" w15:restartNumberingAfterBreak="0">
    <w:nsid w:val="0AC67F2D"/>
    <w:multiLevelType w:val="multilevel"/>
    <w:tmpl w:val="87DA32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25792988">
    <w:abstractNumId w:val="0"/>
  </w:num>
  <w:num w:numId="2" w16cid:durableId="1637028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AAB"/>
    <w:rsid w:val="00033AAB"/>
    <w:rsid w:val="00034449"/>
    <w:rsid w:val="00087599"/>
    <w:rsid w:val="000B5AAD"/>
    <w:rsid w:val="00143E90"/>
    <w:rsid w:val="001479DE"/>
    <w:rsid w:val="00162661"/>
    <w:rsid w:val="00204042"/>
    <w:rsid w:val="002848B3"/>
    <w:rsid w:val="0028528B"/>
    <w:rsid w:val="002B53A4"/>
    <w:rsid w:val="002D3D7B"/>
    <w:rsid w:val="00300D17"/>
    <w:rsid w:val="00327D72"/>
    <w:rsid w:val="00362BB5"/>
    <w:rsid w:val="00372650"/>
    <w:rsid w:val="00381523"/>
    <w:rsid w:val="0038399C"/>
    <w:rsid w:val="003B2C23"/>
    <w:rsid w:val="003F1A81"/>
    <w:rsid w:val="00405149"/>
    <w:rsid w:val="004054AA"/>
    <w:rsid w:val="004432CF"/>
    <w:rsid w:val="00475452"/>
    <w:rsid w:val="004A1429"/>
    <w:rsid w:val="004E2E0E"/>
    <w:rsid w:val="00507EF5"/>
    <w:rsid w:val="005804B9"/>
    <w:rsid w:val="005E51D6"/>
    <w:rsid w:val="00636C9B"/>
    <w:rsid w:val="006B43B3"/>
    <w:rsid w:val="006F362D"/>
    <w:rsid w:val="00700AED"/>
    <w:rsid w:val="00713B3D"/>
    <w:rsid w:val="007151F5"/>
    <w:rsid w:val="007407AA"/>
    <w:rsid w:val="00780A13"/>
    <w:rsid w:val="0078602E"/>
    <w:rsid w:val="007C49BE"/>
    <w:rsid w:val="00814055"/>
    <w:rsid w:val="00815688"/>
    <w:rsid w:val="008173A4"/>
    <w:rsid w:val="00846CC3"/>
    <w:rsid w:val="00873038"/>
    <w:rsid w:val="0087316D"/>
    <w:rsid w:val="00877591"/>
    <w:rsid w:val="00892BF1"/>
    <w:rsid w:val="00893B70"/>
    <w:rsid w:val="008A45AF"/>
    <w:rsid w:val="008D5886"/>
    <w:rsid w:val="008F545E"/>
    <w:rsid w:val="009341C9"/>
    <w:rsid w:val="00961A3B"/>
    <w:rsid w:val="00967F39"/>
    <w:rsid w:val="009B7DAF"/>
    <w:rsid w:val="009F4501"/>
    <w:rsid w:val="00A41836"/>
    <w:rsid w:val="00A62CC2"/>
    <w:rsid w:val="00A6548C"/>
    <w:rsid w:val="00A8128D"/>
    <w:rsid w:val="00AB094A"/>
    <w:rsid w:val="00AB4E58"/>
    <w:rsid w:val="00AE6F4B"/>
    <w:rsid w:val="00B52AAB"/>
    <w:rsid w:val="00B614B4"/>
    <w:rsid w:val="00B864C5"/>
    <w:rsid w:val="00BA6022"/>
    <w:rsid w:val="00BC25FD"/>
    <w:rsid w:val="00BD0A27"/>
    <w:rsid w:val="00BD24AF"/>
    <w:rsid w:val="00BE5A5A"/>
    <w:rsid w:val="00BF2913"/>
    <w:rsid w:val="00BF6A36"/>
    <w:rsid w:val="00C375EE"/>
    <w:rsid w:val="00C6533C"/>
    <w:rsid w:val="00C65838"/>
    <w:rsid w:val="00C9367C"/>
    <w:rsid w:val="00CA3379"/>
    <w:rsid w:val="00CC7CFD"/>
    <w:rsid w:val="00CF1E3F"/>
    <w:rsid w:val="00DA1168"/>
    <w:rsid w:val="00DB09CE"/>
    <w:rsid w:val="00DD1EB9"/>
    <w:rsid w:val="00DD3881"/>
    <w:rsid w:val="00E13AC9"/>
    <w:rsid w:val="00E30B46"/>
    <w:rsid w:val="00E428C1"/>
    <w:rsid w:val="00E674B5"/>
    <w:rsid w:val="00EA2A1C"/>
    <w:rsid w:val="00EC2766"/>
    <w:rsid w:val="00EC6C46"/>
    <w:rsid w:val="00F20EC8"/>
    <w:rsid w:val="00F567D3"/>
    <w:rsid w:val="00F87711"/>
    <w:rsid w:val="00FB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04D3"/>
  <w15:docId w15:val="{69F1EE81-B76C-42D0-87F1-A6CC00DC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ahoma" w:hAnsi="Times New Roman" w:cs="Noto Sans Devanagari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A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45AF"/>
    <w:pPr>
      <w:keepNext/>
      <w:widowControl/>
      <w:suppressAutoHyphens w:val="0"/>
      <w:jc w:val="center"/>
      <w:outlineLvl w:val="0"/>
    </w:pPr>
    <w:rPr>
      <w:rFonts w:eastAsia="Times New Roman" w:cs="Times New Roman"/>
      <w:sz w:val="3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qFormat/>
    <w:rsid w:val="00033AA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qFormat/>
    <w:rsid w:val="00033AA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qFormat/>
    <w:rsid w:val="00033AA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qFormat/>
    <w:rsid w:val="00033AA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qFormat/>
    <w:rsid w:val="00033AA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Heading6Char"/>
    <w:qFormat/>
    <w:rsid w:val="00033AA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qFormat/>
    <w:rsid w:val="00033AA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qFormat/>
    <w:rsid w:val="00033AA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qFormat/>
    <w:rsid w:val="00033AA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link w:val="11"/>
    <w:qFormat/>
    <w:rsid w:val="00033AA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qFormat/>
    <w:rsid w:val="00033AAB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qFormat/>
    <w:rsid w:val="00033AA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qFormat/>
    <w:rsid w:val="00033AA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qFormat/>
    <w:rsid w:val="00033AA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qFormat/>
    <w:rsid w:val="00033AA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qFormat/>
    <w:rsid w:val="00033A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qFormat/>
    <w:rsid w:val="00033AA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qFormat/>
    <w:rsid w:val="00033AAB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qFormat/>
    <w:rsid w:val="00033AAB"/>
    <w:rPr>
      <w:sz w:val="48"/>
      <w:szCs w:val="48"/>
    </w:rPr>
  </w:style>
  <w:style w:type="character" w:customStyle="1" w:styleId="a5">
    <w:name w:val="Подзаголовок Знак"/>
    <w:link w:val="a6"/>
    <w:qFormat/>
    <w:rsid w:val="00033AAB"/>
    <w:rPr>
      <w:sz w:val="24"/>
      <w:szCs w:val="24"/>
    </w:rPr>
  </w:style>
  <w:style w:type="character" w:customStyle="1" w:styleId="2">
    <w:name w:val="Цитата 2 Знак"/>
    <w:link w:val="20"/>
    <w:qFormat/>
    <w:rsid w:val="00033AAB"/>
    <w:rPr>
      <w:i/>
    </w:rPr>
  </w:style>
  <w:style w:type="character" w:customStyle="1" w:styleId="a7">
    <w:name w:val="Выделенная цитата Знак"/>
    <w:link w:val="a8"/>
    <w:qFormat/>
    <w:rsid w:val="00033AAB"/>
    <w:rPr>
      <w:i/>
    </w:rPr>
  </w:style>
  <w:style w:type="character" w:customStyle="1" w:styleId="HeaderChar">
    <w:name w:val="Header Char"/>
    <w:link w:val="12"/>
    <w:qFormat/>
    <w:rsid w:val="00033AAB"/>
  </w:style>
  <w:style w:type="character" w:customStyle="1" w:styleId="FooterChar">
    <w:name w:val="Footer Char"/>
    <w:link w:val="13"/>
    <w:qFormat/>
    <w:rsid w:val="00033AAB"/>
  </w:style>
  <w:style w:type="character" w:customStyle="1" w:styleId="a9">
    <w:name w:val="Название объекта Знак"/>
    <w:link w:val="aa"/>
    <w:qFormat/>
    <w:rsid w:val="00033AAB"/>
    <w:rPr>
      <w:b/>
      <w:bCs/>
      <w:color w:val="18A303" w:themeColor="accent1"/>
      <w:sz w:val="18"/>
      <w:szCs w:val="18"/>
    </w:rPr>
  </w:style>
  <w:style w:type="character" w:customStyle="1" w:styleId="-">
    <w:name w:val="Интернет-ссылка"/>
    <w:rsid w:val="00033AAB"/>
    <w:rPr>
      <w:color w:val="000080"/>
      <w:u w:val="single"/>
      <w:lang w:val="en-US" w:eastAsia="en-US" w:bidi="en-US"/>
    </w:rPr>
  </w:style>
  <w:style w:type="character" w:customStyle="1" w:styleId="FootnoteTextChar">
    <w:name w:val="Footnote Text Char"/>
    <w:link w:val="14"/>
    <w:qFormat/>
    <w:rsid w:val="00033AAB"/>
    <w:rPr>
      <w:sz w:val="18"/>
    </w:rPr>
  </w:style>
  <w:style w:type="character" w:customStyle="1" w:styleId="ab">
    <w:name w:val="Символ сноски"/>
    <w:qFormat/>
    <w:rsid w:val="00033AAB"/>
    <w:rPr>
      <w:vertAlign w:val="superscript"/>
    </w:rPr>
  </w:style>
  <w:style w:type="character" w:customStyle="1" w:styleId="ac">
    <w:name w:val="Привязка сноски"/>
    <w:rsid w:val="00033AAB"/>
    <w:rPr>
      <w:vertAlign w:val="superscript"/>
    </w:rPr>
  </w:style>
  <w:style w:type="character" w:customStyle="1" w:styleId="FootnoteCharacters">
    <w:name w:val="Footnote Characters"/>
    <w:qFormat/>
    <w:rsid w:val="00033AAB"/>
    <w:rPr>
      <w:vertAlign w:val="superscript"/>
    </w:rPr>
  </w:style>
  <w:style w:type="character" w:customStyle="1" w:styleId="EndnoteTextChar">
    <w:name w:val="Endnote Text Char"/>
    <w:link w:val="15"/>
    <w:qFormat/>
    <w:rsid w:val="00033AAB"/>
    <w:rPr>
      <w:sz w:val="20"/>
    </w:rPr>
  </w:style>
  <w:style w:type="character" w:customStyle="1" w:styleId="ad">
    <w:name w:val="Символ концевой сноски"/>
    <w:qFormat/>
    <w:rsid w:val="00033AAB"/>
    <w:rPr>
      <w:vertAlign w:val="superscript"/>
    </w:rPr>
  </w:style>
  <w:style w:type="character" w:customStyle="1" w:styleId="ae">
    <w:name w:val="Привязка концевой сноски"/>
    <w:rsid w:val="00033AAB"/>
    <w:rPr>
      <w:vertAlign w:val="superscript"/>
    </w:rPr>
  </w:style>
  <w:style w:type="character" w:customStyle="1" w:styleId="EndnoteCharacters">
    <w:name w:val="Endnote Characters"/>
    <w:qFormat/>
    <w:rsid w:val="00033AAB"/>
    <w:rPr>
      <w:vertAlign w:val="superscript"/>
    </w:rPr>
  </w:style>
  <w:style w:type="paragraph" w:customStyle="1" w:styleId="16">
    <w:name w:val="Заголовок1"/>
    <w:basedOn w:val="a"/>
    <w:next w:val="af"/>
    <w:qFormat/>
    <w:rsid w:val="00033AAB"/>
    <w:pPr>
      <w:keepNext/>
      <w:spacing w:before="240" w:after="120"/>
    </w:pPr>
    <w:rPr>
      <w:sz w:val="28"/>
      <w:szCs w:val="28"/>
    </w:rPr>
  </w:style>
  <w:style w:type="paragraph" w:styleId="af">
    <w:name w:val="Body Text"/>
    <w:basedOn w:val="a"/>
    <w:rsid w:val="00033AAB"/>
    <w:pPr>
      <w:spacing w:after="140" w:line="276" w:lineRule="auto"/>
    </w:pPr>
  </w:style>
  <w:style w:type="paragraph" w:styleId="af0">
    <w:name w:val="List"/>
    <w:basedOn w:val="af"/>
    <w:rsid w:val="00033AAB"/>
  </w:style>
  <w:style w:type="paragraph" w:customStyle="1" w:styleId="17">
    <w:name w:val="Название объекта1"/>
    <w:basedOn w:val="a"/>
    <w:qFormat/>
    <w:rsid w:val="00033AAB"/>
    <w:pPr>
      <w:suppressLineNumbers/>
      <w:spacing w:before="120" w:after="120"/>
    </w:pPr>
    <w:rPr>
      <w:rFonts w:cs="Droid Sans Devanagari"/>
      <w:i/>
      <w:iCs/>
    </w:rPr>
  </w:style>
  <w:style w:type="paragraph" w:styleId="af1">
    <w:name w:val="index heading"/>
    <w:basedOn w:val="16"/>
    <w:qFormat/>
    <w:rsid w:val="00033AAB"/>
  </w:style>
  <w:style w:type="paragraph" w:styleId="aa">
    <w:name w:val="caption"/>
    <w:basedOn w:val="a"/>
    <w:next w:val="a"/>
    <w:link w:val="a9"/>
    <w:qFormat/>
    <w:rsid w:val="00033AAB"/>
    <w:pPr>
      <w:suppressLineNumbers/>
      <w:spacing w:before="120" w:after="120"/>
    </w:pPr>
    <w:rPr>
      <w:i/>
      <w:iCs/>
    </w:rPr>
  </w:style>
  <w:style w:type="paragraph" w:styleId="af2">
    <w:name w:val="List Paragraph"/>
    <w:basedOn w:val="a"/>
    <w:qFormat/>
    <w:rsid w:val="00033AAB"/>
    <w:pPr>
      <w:ind w:left="720"/>
      <w:contextualSpacing/>
    </w:pPr>
  </w:style>
  <w:style w:type="paragraph" w:styleId="af3">
    <w:name w:val="No Spacing"/>
    <w:qFormat/>
    <w:rsid w:val="00033AAB"/>
    <w:pPr>
      <w:suppressAutoHyphens/>
    </w:pPr>
  </w:style>
  <w:style w:type="paragraph" w:styleId="a4">
    <w:name w:val="Title"/>
    <w:basedOn w:val="a"/>
    <w:next w:val="a"/>
    <w:link w:val="a3"/>
    <w:qFormat/>
    <w:rsid w:val="00033AAB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qFormat/>
    <w:rsid w:val="00033AAB"/>
    <w:pPr>
      <w:spacing w:before="200" w:after="200"/>
    </w:pPr>
  </w:style>
  <w:style w:type="paragraph" w:styleId="20">
    <w:name w:val="Quote"/>
    <w:basedOn w:val="a"/>
    <w:next w:val="a"/>
    <w:link w:val="2"/>
    <w:qFormat/>
    <w:rsid w:val="00033AAB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qFormat/>
    <w:rsid w:val="00033AA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33AAB"/>
  </w:style>
  <w:style w:type="paragraph" w:customStyle="1" w:styleId="12">
    <w:name w:val="Верхний колонтитул1"/>
    <w:link w:val="HeaderChar"/>
    <w:rsid w:val="00033AAB"/>
    <w:pPr>
      <w:widowControl w:val="0"/>
      <w:suppressLineNumbers/>
    </w:pPr>
  </w:style>
  <w:style w:type="paragraph" w:customStyle="1" w:styleId="13">
    <w:name w:val="Нижний колонтитул1"/>
    <w:basedOn w:val="a"/>
    <w:link w:val="FooterChar"/>
    <w:rsid w:val="00033AAB"/>
    <w:pPr>
      <w:tabs>
        <w:tab w:val="center" w:pos="7143"/>
        <w:tab w:val="right" w:pos="14287"/>
      </w:tabs>
    </w:pPr>
  </w:style>
  <w:style w:type="paragraph" w:customStyle="1" w:styleId="14">
    <w:name w:val="Текст сноски1"/>
    <w:basedOn w:val="a"/>
    <w:link w:val="FootnoteTextChar"/>
    <w:rsid w:val="00033AAB"/>
    <w:pPr>
      <w:spacing w:after="40"/>
    </w:pPr>
    <w:rPr>
      <w:sz w:val="18"/>
    </w:rPr>
  </w:style>
  <w:style w:type="paragraph" w:customStyle="1" w:styleId="15">
    <w:name w:val="Текст концевой сноски1"/>
    <w:basedOn w:val="a"/>
    <w:link w:val="EndnoteTextChar"/>
    <w:rsid w:val="00033AAB"/>
    <w:rPr>
      <w:sz w:val="20"/>
    </w:rPr>
  </w:style>
  <w:style w:type="paragraph" w:customStyle="1" w:styleId="110">
    <w:name w:val="Оглавление 11"/>
    <w:basedOn w:val="a"/>
    <w:next w:val="a"/>
    <w:rsid w:val="00033AAB"/>
    <w:pPr>
      <w:spacing w:after="57"/>
    </w:pPr>
  </w:style>
  <w:style w:type="paragraph" w:customStyle="1" w:styleId="210">
    <w:name w:val="Оглавление 21"/>
    <w:basedOn w:val="a"/>
    <w:next w:val="a"/>
    <w:rsid w:val="00033AAB"/>
    <w:pPr>
      <w:spacing w:after="57"/>
      <w:ind w:left="283"/>
    </w:pPr>
  </w:style>
  <w:style w:type="paragraph" w:customStyle="1" w:styleId="310">
    <w:name w:val="Оглавление 31"/>
    <w:basedOn w:val="a"/>
    <w:next w:val="a"/>
    <w:rsid w:val="00033AAB"/>
    <w:pPr>
      <w:spacing w:after="57"/>
      <w:ind w:left="567"/>
    </w:pPr>
  </w:style>
  <w:style w:type="paragraph" w:customStyle="1" w:styleId="410">
    <w:name w:val="Оглавление 41"/>
    <w:basedOn w:val="a"/>
    <w:next w:val="a"/>
    <w:rsid w:val="00033AAB"/>
    <w:pPr>
      <w:spacing w:after="57"/>
      <w:ind w:left="850"/>
    </w:pPr>
  </w:style>
  <w:style w:type="paragraph" w:customStyle="1" w:styleId="510">
    <w:name w:val="Оглавление 51"/>
    <w:basedOn w:val="a"/>
    <w:next w:val="a"/>
    <w:rsid w:val="00033AAB"/>
    <w:pPr>
      <w:spacing w:after="57"/>
      <w:ind w:left="1134"/>
    </w:pPr>
  </w:style>
  <w:style w:type="paragraph" w:customStyle="1" w:styleId="610">
    <w:name w:val="Оглавление 61"/>
    <w:basedOn w:val="a"/>
    <w:next w:val="a"/>
    <w:rsid w:val="00033AAB"/>
    <w:pPr>
      <w:spacing w:after="57"/>
      <w:ind w:left="1417"/>
    </w:pPr>
  </w:style>
  <w:style w:type="paragraph" w:customStyle="1" w:styleId="710">
    <w:name w:val="Оглавление 71"/>
    <w:basedOn w:val="a"/>
    <w:next w:val="a"/>
    <w:rsid w:val="00033AAB"/>
    <w:pPr>
      <w:spacing w:after="57"/>
      <w:ind w:left="1701"/>
    </w:pPr>
  </w:style>
  <w:style w:type="paragraph" w:customStyle="1" w:styleId="810">
    <w:name w:val="Оглавление 81"/>
    <w:basedOn w:val="a"/>
    <w:next w:val="a"/>
    <w:rsid w:val="00033AAB"/>
    <w:pPr>
      <w:spacing w:after="57"/>
      <w:ind w:left="1984"/>
    </w:pPr>
  </w:style>
  <w:style w:type="paragraph" w:customStyle="1" w:styleId="910">
    <w:name w:val="Оглавление 91"/>
    <w:basedOn w:val="a"/>
    <w:next w:val="a"/>
    <w:rsid w:val="00033AAB"/>
    <w:pPr>
      <w:spacing w:after="57"/>
      <w:ind w:left="2268"/>
    </w:pPr>
  </w:style>
  <w:style w:type="paragraph" w:styleId="af4">
    <w:name w:val="TOC Heading"/>
    <w:qFormat/>
    <w:rsid w:val="00033AAB"/>
    <w:pPr>
      <w:suppressAutoHyphens/>
    </w:pPr>
  </w:style>
  <w:style w:type="paragraph" w:styleId="af5">
    <w:name w:val="table of figures"/>
    <w:basedOn w:val="a"/>
    <w:next w:val="a"/>
    <w:qFormat/>
    <w:rsid w:val="00033AAB"/>
  </w:style>
  <w:style w:type="paragraph" w:customStyle="1" w:styleId="ConsPlusNormal">
    <w:name w:val="ConsPlusNormal"/>
    <w:qFormat/>
    <w:rsid w:val="00033AAB"/>
    <w:pPr>
      <w:widowControl w:val="0"/>
      <w:suppressAutoHyphens/>
    </w:pPr>
    <w:rPr>
      <w:rFonts w:ascii="Arial" w:eastAsia="Arial" w:hAnsi="Arial" w:cs="Courier New"/>
      <w:sz w:val="16"/>
      <w:szCs w:val="24"/>
    </w:rPr>
  </w:style>
  <w:style w:type="paragraph" w:customStyle="1" w:styleId="ConsPlusNonformat">
    <w:name w:val="ConsPlusNonformat"/>
    <w:qFormat/>
    <w:rsid w:val="00033AAB"/>
    <w:pPr>
      <w:widowControl w:val="0"/>
      <w:suppressAutoHyphens/>
    </w:pPr>
    <w:rPr>
      <w:rFonts w:ascii="Courier New" w:eastAsia="Arial" w:hAnsi="Courier New" w:cs="Courier New"/>
      <w:szCs w:val="24"/>
    </w:rPr>
  </w:style>
  <w:style w:type="paragraph" w:customStyle="1" w:styleId="ConsPlusTitle">
    <w:name w:val="ConsPlusTitle"/>
    <w:qFormat/>
    <w:rsid w:val="00033AAB"/>
    <w:pPr>
      <w:widowControl w:val="0"/>
      <w:suppressAutoHyphens/>
    </w:pPr>
    <w:rPr>
      <w:rFonts w:ascii="Arial" w:eastAsia="Arial" w:hAnsi="Arial" w:cs="Courier New"/>
      <w:b/>
      <w:sz w:val="16"/>
      <w:szCs w:val="24"/>
    </w:rPr>
  </w:style>
  <w:style w:type="paragraph" w:customStyle="1" w:styleId="ConsPlusCell">
    <w:name w:val="ConsPlusCell"/>
    <w:qFormat/>
    <w:rsid w:val="00033AAB"/>
    <w:pPr>
      <w:widowControl w:val="0"/>
      <w:suppressAutoHyphens/>
    </w:pPr>
    <w:rPr>
      <w:rFonts w:ascii="Courier New" w:eastAsia="Arial" w:hAnsi="Courier New" w:cs="Courier New"/>
      <w:szCs w:val="24"/>
    </w:rPr>
  </w:style>
  <w:style w:type="paragraph" w:customStyle="1" w:styleId="ConsPlusDocList">
    <w:name w:val="ConsPlusDocList"/>
    <w:qFormat/>
    <w:rsid w:val="00033AAB"/>
    <w:pPr>
      <w:widowControl w:val="0"/>
      <w:suppressAutoHyphens/>
    </w:pPr>
    <w:rPr>
      <w:rFonts w:ascii="Courier New" w:eastAsia="Arial" w:hAnsi="Courier New" w:cs="Courier New"/>
      <w:sz w:val="16"/>
      <w:szCs w:val="24"/>
    </w:rPr>
  </w:style>
  <w:style w:type="paragraph" w:customStyle="1" w:styleId="ConsPlusTitlePage">
    <w:name w:val="ConsPlusTitlePage"/>
    <w:qFormat/>
    <w:rsid w:val="00033AAB"/>
    <w:pPr>
      <w:widowControl w:val="0"/>
      <w:suppressAutoHyphens/>
    </w:pPr>
    <w:rPr>
      <w:rFonts w:ascii="Tahoma" w:eastAsia="Arial" w:hAnsi="Tahoma" w:cs="Courier New"/>
      <w:sz w:val="16"/>
      <w:szCs w:val="24"/>
    </w:rPr>
  </w:style>
  <w:style w:type="paragraph" w:customStyle="1" w:styleId="ConsPlusJurTerm">
    <w:name w:val="ConsPlusJurTerm"/>
    <w:qFormat/>
    <w:rsid w:val="00033AAB"/>
    <w:pPr>
      <w:widowControl w:val="0"/>
      <w:suppressAutoHyphens/>
    </w:pPr>
    <w:rPr>
      <w:rFonts w:ascii="Arial" w:eastAsia="Arial" w:hAnsi="Arial" w:cs="Courier New"/>
      <w:sz w:val="26"/>
      <w:szCs w:val="24"/>
    </w:rPr>
  </w:style>
  <w:style w:type="paragraph" w:customStyle="1" w:styleId="ConsPlusTextList">
    <w:name w:val="ConsPlusTextList"/>
    <w:qFormat/>
    <w:rsid w:val="00033AAB"/>
    <w:pPr>
      <w:widowControl w:val="0"/>
      <w:suppressAutoHyphens/>
    </w:pPr>
    <w:rPr>
      <w:rFonts w:ascii="Arial" w:eastAsia="Arial" w:hAnsi="Arial" w:cs="Courier New"/>
      <w:szCs w:val="24"/>
    </w:rPr>
  </w:style>
  <w:style w:type="paragraph" w:customStyle="1" w:styleId="af6">
    <w:name w:val="Содержимое таблицы"/>
    <w:basedOn w:val="a"/>
    <w:qFormat/>
    <w:rsid w:val="00033AAB"/>
    <w:pPr>
      <w:suppressLineNumbers/>
    </w:pPr>
  </w:style>
  <w:style w:type="paragraph" w:customStyle="1" w:styleId="af7">
    <w:name w:val="Заголовок таблицы"/>
    <w:basedOn w:val="af6"/>
    <w:qFormat/>
    <w:rsid w:val="00033AAB"/>
    <w:pPr>
      <w:jc w:val="center"/>
    </w:pPr>
    <w:rPr>
      <w:b/>
      <w:bCs/>
    </w:rPr>
  </w:style>
  <w:style w:type="paragraph" w:customStyle="1" w:styleId="af8">
    <w:name w:val="Верхний и нижний колонтитулы"/>
    <w:basedOn w:val="a"/>
    <w:qFormat/>
    <w:rsid w:val="00033AAB"/>
    <w:pPr>
      <w:suppressLineNumbers/>
      <w:tabs>
        <w:tab w:val="center" w:pos="4819"/>
        <w:tab w:val="right" w:pos="9639"/>
      </w:tabs>
    </w:pPr>
  </w:style>
  <w:style w:type="numbering" w:customStyle="1" w:styleId="af9">
    <w:name w:val="Без списка"/>
    <w:qFormat/>
    <w:rsid w:val="00033AAB"/>
  </w:style>
  <w:style w:type="character" w:customStyle="1" w:styleId="10">
    <w:name w:val="Заголовок 1 Знак"/>
    <w:basedOn w:val="a0"/>
    <w:link w:val="1"/>
    <w:rsid w:val="008A45AF"/>
    <w:rPr>
      <w:rFonts w:eastAsia="Times New Roman" w:cs="Times New Roman"/>
      <w:sz w:val="32"/>
      <w:szCs w:val="24"/>
      <w:lang w:eastAsia="ru-RU" w:bidi="ar-SA"/>
    </w:rPr>
  </w:style>
  <w:style w:type="paragraph" w:styleId="afa">
    <w:name w:val="Balloon Text"/>
    <w:basedOn w:val="a"/>
    <w:link w:val="afb"/>
    <w:uiPriority w:val="99"/>
    <w:semiHidden/>
    <w:unhideWhenUsed/>
    <w:rsid w:val="008A45AF"/>
    <w:rPr>
      <w:rFonts w:ascii="Tahoma" w:hAnsi="Tahoma" w:cs="Mangal"/>
      <w:sz w:val="16"/>
      <w:szCs w:val="14"/>
    </w:rPr>
  </w:style>
  <w:style w:type="character" w:customStyle="1" w:styleId="afb">
    <w:name w:val="Текст выноски Знак"/>
    <w:basedOn w:val="a0"/>
    <w:link w:val="afa"/>
    <w:uiPriority w:val="99"/>
    <w:semiHidden/>
    <w:rsid w:val="008A45AF"/>
    <w:rPr>
      <w:rFonts w:ascii="Tahoma" w:hAnsi="Tahoma" w:cs="Mangal"/>
      <w:sz w:val="16"/>
      <w:szCs w:val="14"/>
    </w:rPr>
  </w:style>
  <w:style w:type="table" w:styleId="afc">
    <w:name w:val="Table Grid"/>
    <w:basedOn w:val="a1"/>
    <w:uiPriority w:val="59"/>
    <w:rsid w:val="007151F5"/>
    <w:rPr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header"/>
    <w:basedOn w:val="a"/>
    <w:link w:val="afe"/>
    <w:uiPriority w:val="99"/>
    <w:semiHidden/>
    <w:unhideWhenUsed/>
    <w:rsid w:val="00AE6F4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e">
    <w:name w:val="Верхний колонтитул Знак"/>
    <w:basedOn w:val="a0"/>
    <w:link w:val="afd"/>
    <w:uiPriority w:val="99"/>
    <w:semiHidden/>
    <w:rsid w:val="00AE6F4B"/>
    <w:rPr>
      <w:rFonts w:cs="Mangal"/>
      <w:sz w:val="24"/>
      <w:szCs w:val="21"/>
    </w:rPr>
  </w:style>
  <w:style w:type="paragraph" w:styleId="aff">
    <w:name w:val="footer"/>
    <w:basedOn w:val="a"/>
    <w:link w:val="aff0"/>
    <w:uiPriority w:val="99"/>
    <w:semiHidden/>
    <w:unhideWhenUsed/>
    <w:rsid w:val="00AE6F4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AE6F4B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20792-9982-4807-8218-038E132E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8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Приморского края от 13.04.2022 N 236-пп(ред. от 26.04.2023)"Об утверждении Порядка оказания единовременной материальной помощи, финансовой помощи гражданам Российской Федерации, иностранным гражданам и лицам без гражданства, по</vt:lpstr>
    </vt:vector>
  </TitlesOfParts>
  <Company/>
  <LinksUpToDate>false</LinksUpToDate>
  <CharactersWithSpaces>14182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Приморского края от 13.04.2022 N 236-пп(ред. от 26.04.2023)"Об утверждении Порядка оказания единовременной материальной помощи, финансовой помощи гражданам Российской Федерации, иностранным гражданам и лицам без гражданства, пострадавшим в результате чрезвычайных ситуаций природного и техногенного характера"</dc:title>
  <dc:creator>Fursova</dc:creator>
  <cp:lastModifiedBy>Черняева Ксения Игоревна</cp:lastModifiedBy>
  <cp:revision>41</cp:revision>
  <cp:lastPrinted>2025-11-27T23:11:00Z</cp:lastPrinted>
  <dcterms:created xsi:type="dcterms:W3CDTF">2025-11-26T02:52:00Z</dcterms:created>
  <dcterms:modified xsi:type="dcterms:W3CDTF">2026-06-15T06:03:00Z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