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24" w:rsidRPr="00540CFA" w:rsidRDefault="00E56D24" w:rsidP="00E56D24">
      <w:pPr>
        <w:spacing w:after="0"/>
        <w:ind w:left="594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УТВЕРЖДЕНА</w:t>
      </w:r>
    </w:p>
    <w:p w:rsidR="00782733" w:rsidRPr="00540CFA" w:rsidRDefault="00782733" w:rsidP="00782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40C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п</w:t>
      </w:r>
      <w:r w:rsidR="00E56D24" w:rsidRPr="00540CFA">
        <w:rPr>
          <w:rFonts w:ascii="Times New Roman" w:hAnsi="Times New Roman" w:cs="Times New Roman"/>
          <w:sz w:val="24"/>
          <w:szCs w:val="24"/>
        </w:rPr>
        <w:t>остановлением</w:t>
      </w:r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C1039E" w:rsidRDefault="00782733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1039E">
        <w:rPr>
          <w:rFonts w:ascii="Times New Roman" w:hAnsi="Times New Roman" w:cs="Times New Roman"/>
          <w:sz w:val="24"/>
          <w:szCs w:val="24"/>
        </w:rPr>
        <w:t>муниципального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E56D24" w:rsidRPr="00540CFA" w:rsidRDefault="00C1039E" w:rsidP="00782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Партизанск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Приморского края </w:t>
      </w:r>
    </w:p>
    <w:p w:rsidR="00E56D24" w:rsidRPr="00540CFA" w:rsidRDefault="00782733" w:rsidP="00E5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CFA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C1039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540C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CFA">
        <w:rPr>
          <w:rFonts w:ascii="Times New Roman" w:hAnsi="Times New Roman" w:cs="Times New Roman"/>
          <w:sz w:val="24"/>
          <w:szCs w:val="24"/>
        </w:rPr>
        <w:t xml:space="preserve">  </w:t>
      </w:r>
      <w:r w:rsidR="00E56D24" w:rsidRPr="00540CFA">
        <w:rPr>
          <w:rFonts w:ascii="Times New Roman" w:hAnsi="Times New Roman" w:cs="Times New Roman"/>
          <w:sz w:val="24"/>
          <w:szCs w:val="24"/>
        </w:rPr>
        <w:t xml:space="preserve"> </w:t>
      </w:r>
      <w:r w:rsidR="00E56D24" w:rsidRPr="00540CF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C1039E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0E6811">
        <w:rPr>
          <w:rFonts w:ascii="Times New Roman" w:hAnsi="Times New Roman" w:cs="Times New Roman"/>
          <w:sz w:val="24"/>
          <w:szCs w:val="24"/>
          <w:u w:val="single"/>
        </w:rPr>
        <w:t>-па</w:t>
      </w:r>
      <w:r w:rsidR="004502E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1234E" w:rsidRDefault="0091234E" w:rsidP="00E56D2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782733" w:rsidRDefault="00782733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</w:t>
      </w:r>
      <w:r w:rsid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 на 2026 год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Общие положения </w:t>
      </w:r>
    </w:p>
    <w:p w:rsidR="008C3BE1" w:rsidRPr="00B87380" w:rsidRDefault="008C3BE1" w:rsidP="009E201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2.1. Вид осуществляемого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</w:t>
      </w:r>
      <w:r w:rsidR="00D8270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осуществляется управлением </w:t>
      </w:r>
      <w:r w:rsid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жилищно-коммунального комплекса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администрации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– Управление).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2.2. Обзор по виду муниципального контроля.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–</w:t>
      </w:r>
      <w:r w:rsidR="001B5D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</w:t>
      </w:r>
      <w:proofErr w:type="gramEnd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грузов,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использовании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водоотводных сооружений автомобильных дорог.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9E201B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C3BE1" w:rsidRPr="008C3BE1" w:rsidRDefault="008C3BE1" w:rsidP="009E201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2.4. Подконтрольные субъекты: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Default="008C3BE1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2.6. Данные о проведенных мероприятиях.</w:t>
      </w:r>
    </w:p>
    <w:p w:rsidR="00B87380" w:rsidRPr="008C3BE1" w:rsidRDefault="00B87380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136D0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контроля. В 202</w:t>
      </w:r>
      <w:r w:rsidR="00D32E3F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являются: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3. Цели и задачи Программы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3.1. Цели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3.2. Задачи Программы: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8C3BE1" w:rsidRPr="008C3BE1" w:rsidRDefault="008C3BE1" w:rsidP="009E201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Перечень мероприятий Программы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</w:t>
      </w:r>
      <w:r w:rsidR="00B87380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B87380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 </w:t>
      </w:r>
      <w:proofErr w:type="gramEnd"/>
    </w:p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5. Показатели результативности и эффективности Программы. </w:t>
      </w:r>
    </w:p>
    <w:tbl>
      <w:tblPr>
        <w:tblW w:w="94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8"/>
        <w:gridCol w:w="6651"/>
        <w:gridCol w:w="2242"/>
      </w:tblGrid>
      <w:tr w:rsidR="00E56D24" w:rsidRPr="00E56D24" w:rsidTr="00E56D24">
        <w:trPr>
          <w:trHeight w:hRule="exact" w:val="10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6D24" w:rsidRPr="00E56D24" w:rsidTr="00E56D24">
        <w:trPr>
          <w:trHeight w:hRule="exact" w:val="26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56D24" w:rsidRPr="00E56D24" w:rsidTr="00E56D24">
        <w:trPr>
          <w:trHeight w:hRule="exact" w:val="157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24" w:rsidRPr="00E56D24" w:rsidRDefault="00E56D24" w:rsidP="00CA293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E56D24" w:rsidRPr="00E56D24" w:rsidTr="00E56D24">
        <w:trPr>
          <w:trHeight w:hRule="exact" w:val="314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56D2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E56D24" w:rsidRPr="00E56D24" w:rsidTr="00E56D24">
        <w:trPr>
          <w:trHeight w:hRule="exact" w:val="129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56D24" w:rsidRPr="00E56D24" w:rsidRDefault="00E56D24" w:rsidP="00CA2930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D24" w:rsidRPr="00E56D24" w:rsidRDefault="00E56D24" w:rsidP="00CA2930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D24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C3BE1" w:rsidRPr="008C3BE1" w:rsidRDefault="008C3BE1" w:rsidP="008C3B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B87380" w:rsidRPr="00B87380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B8738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</w:t>
      </w:r>
    </w:p>
    <w:p w:rsidR="00B87380" w:rsidRPr="00B87380" w:rsidRDefault="00B87380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2586"/>
        <w:gridCol w:w="4283"/>
        <w:gridCol w:w="2086"/>
      </w:tblGrid>
      <w:tr w:rsidR="00B87380" w:rsidRPr="008C3BE1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B87380" w:rsidRPr="00C1039E" w:rsidTr="008C3BE1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1B5D07" w:rsidP="001B5D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 лиц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C1039E" w:rsidRDefault="00B87380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8 (442363</w:t>
            </w:r>
            <w:r w:rsidR="008C3BE1" w:rsidRPr="00C1039E">
              <w:rPr>
                <w:rStyle w:val="a4"/>
                <w:lang w:val="en-US"/>
              </w:rPr>
              <w:t xml:space="preserve">) </w:t>
            </w:r>
            <w:r w:rsidRPr="00C1039E">
              <w:rPr>
                <w:rStyle w:val="a4"/>
                <w:lang w:val="en-US"/>
              </w:rPr>
              <w:t>60-003</w:t>
            </w:r>
          </w:p>
          <w:p w:rsidR="008C3BE1" w:rsidRPr="00C1039E" w:rsidRDefault="00F155A4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</w:rPr>
            </w:pPr>
            <w:hyperlink r:id="rId4" w:history="1">
              <w:r w:rsidR="006F3B83" w:rsidRPr="00091AC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ogkh</w:t>
              </w:r>
              <w:r w:rsidR="006F3B83" w:rsidRPr="00C1039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@</w:t>
              </w:r>
            </w:hyperlink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partizansk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  <w:lang w:val="en-US"/>
              </w:rPr>
              <w:t>.</w:t>
            </w:r>
            <w:r w:rsidR="00B87380" w:rsidRPr="00C1039E">
              <w:rPr>
                <w:rStyle w:val="a4"/>
                <w:rFonts w:ascii="Times New Roman" w:eastAsia="Times New Roman" w:hAnsi="Times New Roman" w:cs="Times New Roman"/>
              </w:rPr>
              <w:t>org</w:t>
            </w:r>
          </w:p>
          <w:p w:rsidR="008C3BE1" w:rsidRPr="00C1039E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Style w:val="a4"/>
                <w:lang w:val="en-US"/>
              </w:rPr>
            </w:pPr>
            <w:r w:rsidRPr="00C1039E">
              <w:rPr>
                <w:rStyle w:val="a4"/>
                <w:lang w:val="en-US"/>
              </w:rPr>
              <w:t> </w:t>
            </w:r>
          </w:p>
        </w:tc>
      </w:tr>
    </w:tbl>
    <w:p w:rsidR="009E201B" w:rsidRDefault="009E201B" w:rsidP="009E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8C3BE1" w:rsidRPr="008C3BE1" w:rsidRDefault="008C3BE1" w:rsidP="009E20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776707" w:rsidRPr="00B8738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 (приложение).</w:t>
      </w:r>
    </w:p>
    <w:p w:rsidR="008C3BE1" w:rsidRPr="008C3BE1" w:rsidRDefault="008C3BE1" w:rsidP="009E2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Результаты профилактической работы Управления включаются в Доклад об осуществлении муниципального контроля на территории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муниципального округа город Партизанск Приморского края</w:t>
      </w:r>
      <w:r w:rsidR="00776707"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год.</w:t>
      </w:r>
    </w:p>
    <w:p w:rsidR="009E201B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color w:val="010101"/>
          <w:sz w:val="28"/>
          <w:szCs w:val="28"/>
        </w:rPr>
        <w:t>   </w:t>
      </w: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9E201B" w:rsidRDefault="009E201B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776707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  <w:lang w:val="en-US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Приложение </w:t>
      </w:r>
    </w:p>
    <w:p w:rsidR="00776707" w:rsidRPr="00FA2CF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к Программе профилактики рисков</w:t>
      </w:r>
      <w:r w:rsidRPr="00776707">
        <w:rPr>
          <w:rFonts w:ascii="Times New Roman" w:eastAsia="Times New Roman" w:hAnsi="Times New Roman" w:cs="Times New Roman"/>
          <w:color w:val="010101"/>
          <w:sz w:val="28"/>
          <w:szCs w:val="28"/>
        </w:rPr>
        <w:br/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причинения вреда (ущерба) </w:t>
      </w:r>
      <w:proofErr w:type="gramStart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охраняемым</w:t>
      </w:r>
      <w:proofErr w:type="gramEnd"/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</w:p>
    <w:p w:rsidR="008C3BE1" w:rsidRPr="00776707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законом ценностям</w:t>
      </w:r>
      <w:r w:rsidR="00776707"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>2026</w:t>
      </w:r>
      <w:r w:rsidRPr="00776707">
        <w:rPr>
          <w:rFonts w:ascii="Times New Roman" w:eastAsia="Times New Roman" w:hAnsi="Times New Roman" w:cs="Times New Roman"/>
          <w:iCs/>
          <w:color w:val="010101"/>
          <w:sz w:val="28"/>
          <w:szCs w:val="28"/>
        </w:rPr>
        <w:t xml:space="preserve"> год</w:t>
      </w: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776707" w:rsidRPr="00776707" w:rsidRDefault="00776707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8C3BE1" w:rsidRPr="008C3BE1" w:rsidRDefault="008C3BE1" w:rsidP="008C3BE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A2781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ике нарушений законодательства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776707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на территории </w:t>
      </w:r>
      <w:r w:rsidR="00C1039E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муниципального округа город Партизанск Приморского края</w:t>
      </w:r>
      <w:r w:rsidRPr="0077670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на </w:t>
      </w:r>
      <w:r w:rsidR="00C1039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2026</w:t>
      </w:r>
      <w:r w:rsidRPr="008C3BE1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 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spellStart"/>
            <w:proofErr w:type="gram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  <w:proofErr w:type="gramEnd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/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684884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</w:rPr>
              <w:t>Периодичность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тексты нормативных правовых актов, регулирующих осущес</w:t>
            </w:r>
            <w:r w:rsidR="00CA293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твление муниципального контроля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руководства по соблюдению обязательных требований.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доклады, содержащие результаты обобщения правоприменительной практики;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6)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доклады о муниципальном контроле;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7)иные</w:t>
            </w:r>
            <w:r w:rsidRP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Должностное лицо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отчетным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, подлежит публичному обсуждению.</w:t>
            </w:r>
          </w:p>
          <w:p w:rsidR="008C3BE1" w:rsidRPr="008C3BE1" w:rsidRDefault="008C3BE1" w:rsidP="00A278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Доклад о правоприменительной практике размещается на официальном сайте 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администрации </w:t>
            </w:r>
            <w:r w:rsidR="00776707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776707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"Интернет", до 1</w:t>
            </w:r>
            <w:r w:rsidR="00A27814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 марта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1 раз в год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Контролируемое лицо вправе после получения предостережения о недопустимости нарушения 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м предостережения. Возражение в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отношении предостережения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рассматривается Управлением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  <w:r w:rsidR="00FA2CF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по мере поступления обращений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ование осуществляется должностны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 лиц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ом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ятия, контрольного мероприятия.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Время консультирования при личном обращении составляет 10 минут.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компетенция уполномоченного органа;</w:t>
            </w:r>
          </w:p>
          <w:p w:rsidR="008C3BE1" w:rsidRPr="008C3BE1" w:rsidRDefault="00776707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-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порядок обжалования действий (бездействия) муниципальных инспекторов.</w:t>
            </w:r>
          </w:p>
          <w:p w:rsidR="008C3BE1" w:rsidRPr="008C3BE1" w:rsidRDefault="008C3BE1" w:rsidP="00F84C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администрации</w:t>
            </w:r>
            <w:r w:rsidR="00E546A8" w:rsidRPr="00B87380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="00C1039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муниципального округа город Партизанск Приморского края</w:t>
            </w:r>
            <w:r w:rsidR="00F84CCD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</w:t>
            </w:r>
            <w:r w:rsidR="0091234E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</w:t>
            </w: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 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FA2CF7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Постоянно по  мере поступлений обращений граждан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года</w:t>
            </w:r>
          </w:p>
        </w:tc>
      </w:tr>
      <w:tr w:rsidR="008C3BE1" w:rsidRPr="008C3BE1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позднее</w:t>
            </w:r>
            <w:proofErr w:type="gram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чем за 3 рабочих дня до дня его проведения.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видео-конференц-связи</w:t>
            </w:r>
            <w:proofErr w:type="spellEnd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8C3BE1" w:rsidRPr="008C3BE1" w:rsidRDefault="008C3BE1" w:rsidP="00776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91234E" w:rsidP="007767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Должностно</w:t>
            </w:r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е</w:t>
            </w:r>
            <w:proofErr w:type="gramEnd"/>
            <w:r w:rsidR="008C3BE1"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 xml:space="preserve"> лица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8C3BE1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</w:pPr>
            <w:r w:rsidRPr="008C3BE1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6D47D7" w:rsidRPr="009E201B" w:rsidRDefault="006D47D7">
      <w:pPr>
        <w:rPr>
          <w:rFonts w:ascii="Times New Roman" w:hAnsi="Times New Roman" w:cs="Times New Roman"/>
          <w:sz w:val="28"/>
          <w:szCs w:val="28"/>
        </w:rPr>
      </w:pPr>
    </w:p>
    <w:sectPr w:rsidR="006D47D7" w:rsidRPr="009E201B" w:rsidSect="006D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>
    <w:useFELayout/>
  </w:compat>
  <w:rsids>
    <w:rsidRoot w:val="008C3BE1"/>
    <w:rsid w:val="000443E4"/>
    <w:rsid w:val="000450CF"/>
    <w:rsid w:val="000E6811"/>
    <w:rsid w:val="000F7046"/>
    <w:rsid w:val="00136D07"/>
    <w:rsid w:val="001B3210"/>
    <w:rsid w:val="001B5D07"/>
    <w:rsid w:val="002D47E5"/>
    <w:rsid w:val="00364992"/>
    <w:rsid w:val="003B4957"/>
    <w:rsid w:val="003D1AF3"/>
    <w:rsid w:val="0042012A"/>
    <w:rsid w:val="004502E1"/>
    <w:rsid w:val="004C0BE4"/>
    <w:rsid w:val="004F4B06"/>
    <w:rsid w:val="00540A88"/>
    <w:rsid w:val="00540CFA"/>
    <w:rsid w:val="00620912"/>
    <w:rsid w:val="00684884"/>
    <w:rsid w:val="006A327E"/>
    <w:rsid w:val="006D47D7"/>
    <w:rsid w:val="006F3B83"/>
    <w:rsid w:val="00776707"/>
    <w:rsid w:val="00782733"/>
    <w:rsid w:val="007D2F94"/>
    <w:rsid w:val="00855D6D"/>
    <w:rsid w:val="00864A4A"/>
    <w:rsid w:val="008B6917"/>
    <w:rsid w:val="008C3BE1"/>
    <w:rsid w:val="0091234E"/>
    <w:rsid w:val="009E201B"/>
    <w:rsid w:val="00A019B9"/>
    <w:rsid w:val="00A27814"/>
    <w:rsid w:val="00A33F9B"/>
    <w:rsid w:val="00B87380"/>
    <w:rsid w:val="00BF462D"/>
    <w:rsid w:val="00C04947"/>
    <w:rsid w:val="00C1039E"/>
    <w:rsid w:val="00CA2930"/>
    <w:rsid w:val="00CA68B0"/>
    <w:rsid w:val="00D32E3F"/>
    <w:rsid w:val="00D8270A"/>
    <w:rsid w:val="00DA4DF6"/>
    <w:rsid w:val="00E546A8"/>
    <w:rsid w:val="00E56D24"/>
    <w:rsid w:val="00E76731"/>
    <w:rsid w:val="00F155A4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gkh@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2641</Words>
  <Characters>15055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Программа профилактики рисков причинения вреда (ущерба) охраняемым законом ценно</vt:lpstr>
      <vt:lpstr>        Перечень должностных лиц Управления, ответственных за организацию и проведение п</vt:lpstr>
      <vt:lpstr>        </vt:lpstr>
      <vt:lpstr>        </vt:lpstr>
      <vt:lpstr>        </vt:lpstr>
      <vt:lpstr>        План мероприятий по профилактике нарушений законодательства  по профилактике нар</vt:lpstr>
    </vt:vector>
  </TitlesOfParts>
  <Company/>
  <LinksUpToDate>false</LinksUpToDate>
  <CharactersWithSpaces>17661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Strigunenko</dc:creator>
  <cp:lastModifiedBy>Савельева</cp:lastModifiedBy>
  <cp:revision>4</cp:revision>
  <cp:lastPrinted>2024-12-24T05:52:00Z</cp:lastPrinted>
  <dcterms:created xsi:type="dcterms:W3CDTF">2025-11-17T23:33:00Z</dcterms:created>
  <dcterms:modified xsi:type="dcterms:W3CDTF">2026-03-24T23:52:00Z</dcterms:modified>
</cp:coreProperties>
</file>